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bidi w:val="0"/>
        <w:jc w:val="center"/>
        <w:rPr>
          <w:rFonts w:hint="eastAsia" w:ascii="黑体" w:hAnsi="黑体" w:eastAsia="黑体" w:cs="黑体"/>
          <w:sz w:val="36"/>
          <w:szCs w:val="21"/>
          <w:lang w:eastAsia="zh-CN"/>
        </w:rPr>
      </w:pPr>
      <w:r>
        <w:rPr>
          <w:rFonts w:hint="eastAsia" w:ascii="黑体" w:hAnsi="黑体" w:eastAsia="黑体" w:cs="黑体"/>
          <w:sz w:val="36"/>
          <w:szCs w:val="21"/>
          <w:lang w:eastAsia="zh-CN"/>
        </w:rPr>
        <w:t>湖北医药学院研究生开题管理信息系统操作流程</w:t>
      </w:r>
    </w:p>
    <w:p>
      <w:pPr>
        <w:numPr>
          <w:ilvl w:val="0"/>
          <w:numId w:val="0"/>
        </w:numPr>
        <w:spacing w:line="360" w:lineRule="auto"/>
        <w:ind w:firstLine="480" w:firstLineChars="200"/>
        <w:rPr>
          <w:rFonts w:hint="eastAsia" w:eastAsiaTheme="minorEastAsia"/>
          <w:color w:val="7030A0"/>
          <w:sz w:val="28"/>
          <w:szCs w:val="18"/>
          <w:lang w:val="en-US" w:eastAsia="zh-CN"/>
        </w:rPr>
      </w:pPr>
      <w:r>
        <w:rPr>
          <w:rFonts w:hint="eastAsia"/>
          <w:sz w:val="24"/>
          <w:szCs w:val="16"/>
          <w:lang w:val="en-US" w:eastAsia="zh-CN"/>
        </w:rPr>
        <w:t>系统入口：湖北医药学院研究生院官网https://yjsy.hbmu.edu.cn/，点击【学位与研究生教育管理信息系统】进入</w:t>
      </w:r>
      <w:r>
        <w:drawing>
          <wp:inline distT="0" distB="0" distL="114300" distR="114300">
            <wp:extent cx="1616710" cy="511175"/>
            <wp:effectExtent l="0" t="0" r="2540" b="317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16710" cy="511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lang w:eastAsia="zh-CN"/>
        </w:rPr>
        <w:t>。</w:t>
      </w:r>
    </w:p>
    <w:p>
      <w:pPr>
        <w:numPr>
          <w:ilvl w:val="0"/>
          <w:numId w:val="1"/>
        </w:numPr>
        <w:rPr>
          <w:rFonts w:hint="eastAsia"/>
          <w:b/>
          <w:bCs/>
          <w:sz w:val="28"/>
          <w:szCs w:val="18"/>
          <w:lang w:val="en-US" w:eastAsia="zh-CN"/>
        </w:rPr>
      </w:pPr>
      <w:r>
        <w:rPr>
          <w:rFonts w:hint="eastAsia"/>
          <w:b/>
          <w:bCs/>
          <w:sz w:val="28"/>
          <w:szCs w:val="18"/>
          <w:lang w:val="en-US" w:eastAsia="zh-CN"/>
        </w:rPr>
        <w:t>研究生提交开题申请</w:t>
      </w:r>
    </w:p>
    <w:p>
      <w:pPr>
        <w:numPr>
          <w:ilvl w:val="0"/>
          <w:numId w:val="0"/>
        </w:numPr>
        <w:spacing w:line="360" w:lineRule="auto"/>
        <w:ind w:firstLine="480" w:firstLineChars="200"/>
        <w:rPr>
          <w:rFonts w:hint="eastAsia"/>
          <w:sz w:val="24"/>
          <w:szCs w:val="16"/>
          <w:lang w:val="en-US" w:eastAsia="zh-CN"/>
        </w:rPr>
      </w:pPr>
      <w:r>
        <w:rPr>
          <w:rFonts w:hint="eastAsia"/>
          <w:sz w:val="24"/>
          <w:szCs w:val="16"/>
          <w:lang w:val="en-US" w:eastAsia="zh-CN"/>
        </w:rPr>
        <w:t>登录学位与研究生教育</w:t>
      </w:r>
      <w:r>
        <w:rPr>
          <w:rFonts w:hint="default"/>
          <w:sz w:val="24"/>
          <w:szCs w:val="16"/>
          <w:lang w:val="en-US" w:eastAsia="zh-CN"/>
        </w:rPr>
        <w:t>管理信息系统</w:t>
      </w:r>
      <w:r>
        <w:rPr>
          <w:rFonts w:hint="eastAsia"/>
          <w:sz w:val="24"/>
          <w:szCs w:val="16"/>
          <w:lang w:val="en-US" w:eastAsia="zh-CN"/>
        </w:rPr>
        <w:t>后，点击“培养</w:t>
      </w:r>
      <w:r>
        <w:rPr>
          <w:rFonts w:hint="eastAsia"/>
          <w:b/>
          <w:bCs/>
          <w:sz w:val="24"/>
          <w:szCs w:val="16"/>
          <w:lang w:val="en-US" w:eastAsia="zh-CN"/>
        </w:rPr>
        <w:t>--</w:t>
      </w:r>
      <w:r>
        <w:rPr>
          <w:rFonts w:hint="eastAsia"/>
          <w:sz w:val="24"/>
          <w:szCs w:val="16"/>
          <w:lang w:val="en-US" w:eastAsia="zh-CN"/>
        </w:rPr>
        <w:t>&gt;开题</w:t>
      </w:r>
      <w:r>
        <w:rPr>
          <w:rFonts w:hint="eastAsia"/>
          <w:b/>
          <w:bCs/>
          <w:sz w:val="24"/>
          <w:szCs w:val="16"/>
          <w:lang w:val="en-US" w:eastAsia="zh-CN"/>
        </w:rPr>
        <w:t>--</w:t>
      </w:r>
      <w:r>
        <w:rPr>
          <w:rFonts w:hint="eastAsia"/>
          <w:sz w:val="24"/>
          <w:szCs w:val="16"/>
          <w:lang w:val="en-US" w:eastAsia="zh-CN"/>
        </w:rPr>
        <w:t>&gt;开题申请”提交开题材料。具体如下图：</w:t>
      </w:r>
    </w:p>
    <w:p>
      <w:pPr>
        <w:numPr>
          <w:ilvl w:val="0"/>
          <w:numId w:val="0"/>
        </w:numPr>
        <w:spacing w:line="360" w:lineRule="auto"/>
        <w:ind w:firstLine="420" w:firstLineChars="200"/>
        <w:rPr>
          <w:rFonts w:hint="eastAsia"/>
          <w:sz w:val="24"/>
          <w:szCs w:val="16"/>
          <w:lang w:val="en-US" w:eastAsia="zh-CN"/>
        </w:rPr>
      </w:pPr>
      <w:r>
        <w:drawing>
          <wp:inline distT="0" distB="0" distL="114300" distR="114300">
            <wp:extent cx="5265420" cy="2615565"/>
            <wp:effectExtent l="0" t="0" r="11430" b="1333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5420" cy="2615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spacing w:line="360" w:lineRule="auto"/>
        <w:ind w:firstLine="480" w:firstLineChars="200"/>
        <w:rPr>
          <w:rFonts w:hint="eastAsia"/>
          <w:color w:val="auto"/>
          <w:sz w:val="24"/>
          <w:szCs w:val="16"/>
          <w:lang w:val="en-US" w:eastAsia="zh-CN"/>
        </w:rPr>
      </w:pPr>
      <w:r>
        <w:rPr>
          <w:rFonts w:hint="eastAsia"/>
          <w:color w:val="auto"/>
          <w:sz w:val="24"/>
          <w:szCs w:val="16"/>
          <w:lang w:val="en-US" w:eastAsia="zh-CN"/>
        </w:rPr>
        <w:t>注意：点击“上传开题报告”后，只能上传一个文件。上传的文件要求</w:t>
      </w:r>
    </w:p>
    <w:p>
      <w:pPr>
        <w:numPr>
          <w:ilvl w:val="0"/>
          <w:numId w:val="0"/>
        </w:numPr>
        <w:spacing w:line="360" w:lineRule="auto"/>
        <w:ind w:firstLine="480" w:firstLineChars="200"/>
        <w:rPr>
          <w:rFonts w:hint="eastAsia"/>
          <w:color w:val="000000" w:themeColor="text1"/>
          <w:sz w:val="24"/>
          <w:szCs w:val="16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auto"/>
          <w:sz w:val="24"/>
          <w:szCs w:val="16"/>
          <w:lang w:val="en-US" w:eastAsia="zh-CN"/>
        </w:rPr>
        <w:t>1.</w:t>
      </w:r>
      <w:r>
        <w:rPr>
          <w:rFonts w:hint="eastAsia"/>
          <w:color w:val="000000" w:themeColor="text1"/>
          <w:sz w:val="24"/>
          <w:szCs w:val="16"/>
          <w:u w:val="none"/>
          <w:lang w:val="en-US" w:eastAsia="zh-CN"/>
          <w14:textFill>
            <w14:solidFill>
              <w14:schemeClr w14:val="tx1"/>
            </w14:solidFill>
          </w14:textFill>
        </w:rPr>
        <w:t>上传的文件为.doc格式</w:t>
      </w:r>
      <w:r>
        <w:rPr>
          <w:rFonts w:hint="eastAsia"/>
          <w:color w:val="000000" w:themeColor="text1"/>
          <w:sz w:val="24"/>
          <w:szCs w:val="16"/>
          <w:lang w:val="en-US" w:eastAsia="zh-CN"/>
          <w14:textFill>
            <w14:solidFill>
              <w14:schemeClr w14:val="tx1"/>
            </w14:solidFill>
          </w14:textFill>
        </w:rPr>
        <w:t>；</w:t>
      </w:r>
    </w:p>
    <w:p>
      <w:pPr>
        <w:numPr>
          <w:ilvl w:val="0"/>
          <w:numId w:val="0"/>
        </w:numPr>
        <w:spacing w:line="360" w:lineRule="auto"/>
        <w:ind w:firstLine="480" w:firstLineChars="200"/>
        <w:rPr>
          <w:rFonts w:hint="eastAsia"/>
          <w:color w:val="auto"/>
          <w:sz w:val="24"/>
          <w:szCs w:val="16"/>
          <w:lang w:val="en-US" w:eastAsia="zh-CN"/>
        </w:rPr>
      </w:pPr>
      <w:r>
        <w:rPr>
          <w:rFonts w:hint="eastAsia"/>
          <w:color w:val="auto"/>
          <w:sz w:val="24"/>
          <w:szCs w:val="16"/>
          <w:lang w:val="en-US" w:eastAsia="zh-CN"/>
        </w:rPr>
        <w:t>2.文件以“姓名-学号-学位论文开题材料”命名；</w:t>
      </w:r>
    </w:p>
    <w:p>
      <w:pPr>
        <w:numPr>
          <w:ilvl w:val="0"/>
          <w:numId w:val="0"/>
        </w:numPr>
        <w:spacing w:line="360" w:lineRule="auto"/>
        <w:ind w:firstLine="480" w:firstLineChars="200"/>
        <w:rPr>
          <w:rFonts w:hint="eastAsia"/>
          <w:color w:val="auto"/>
          <w:sz w:val="24"/>
          <w:szCs w:val="16"/>
          <w:lang w:val="en-US" w:eastAsia="zh-CN"/>
        </w:rPr>
      </w:pPr>
      <w:r>
        <w:rPr>
          <w:rFonts w:hint="eastAsia"/>
          <w:color w:val="auto"/>
          <w:sz w:val="24"/>
          <w:szCs w:val="16"/>
          <w:lang w:val="en-US" w:eastAsia="zh-CN"/>
        </w:rPr>
        <w:t>3.上传的Word文件应包含以下三个材料：《湖北医药学院研究生开题考核申请表》《湖北医药学院</w:t>
      </w:r>
      <w:r>
        <w:rPr>
          <w:rFonts w:hint="eastAsia"/>
          <w:color w:val="auto"/>
          <w:sz w:val="24"/>
          <w:szCs w:val="16"/>
          <w:lang w:val="en-US" w:eastAsia="zh-CN"/>
        </w:rPr>
        <w:fldChar w:fldCharType="begin"/>
      </w:r>
      <w:r>
        <w:rPr>
          <w:rFonts w:hint="eastAsia"/>
          <w:color w:val="auto"/>
          <w:sz w:val="24"/>
          <w:szCs w:val="16"/>
          <w:lang w:val="en-US" w:eastAsia="zh-CN"/>
        </w:rPr>
        <w:instrText xml:space="preserve"> HYPERLINK \l _Toc11714 </w:instrText>
      </w:r>
      <w:r>
        <w:rPr>
          <w:rFonts w:hint="eastAsia"/>
          <w:color w:val="auto"/>
          <w:sz w:val="24"/>
          <w:szCs w:val="16"/>
          <w:lang w:val="en-US" w:eastAsia="zh-CN"/>
        </w:rPr>
        <w:fldChar w:fldCharType="separate"/>
      </w:r>
      <w:r>
        <w:rPr>
          <w:rFonts w:hint="eastAsia"/>
          <w:color w:val="auto"/>
          <w:sz w:val="24"/>
          <w:szCs w:val="16"/>
          <w:lang w:val="en-US" w:eastAsia="zh-CN"/>
        </w:rPr>
        <w:t>研究生学位论文开题报告设计书》</w:t>
      </w:r>
      <w:r>
        <w:rPr>
          <w:rFonts w:hint="eastAsia"/>
          <w:color w:val="auto"/>
          <w:sz w:val="24"/>
          <w:szCs w:val="16"/>
          <w:lang w:val="en-US" w:eastAsia="zh-CN"/>
        </w:rPr>
        <w:fldChar w:fldCharType="end"/>
      </w:r>
      <w:r>
        <w:rPr>
          <w:rFonts w:hint="eastAsia"/>
          <w:color w:val="auto"/>
          <w:sz w:val="24"/>
          <w:szCs w:val="16"/>
          <w:lang w:val="en-US" w:eastAsia="zh-CN"/>
        </w:rPr>
        <w:t>《湖北医药学院硕士研究生学位论文预开题记录》，请把上述三个材料顺次整理到1个Word文件中上传。</w:t>
      </w:r>
    </w:p>
    <w:p>
      <w:pPr>
        <w:numPr>
          <w:ilvl w:val="0"/>
          <w:numId w:val="0"/>
        </w:numPr>
        <w:spacing w:line="360" w:lineRule="auto"/>
        <w:ind w:firstLine="482" w:firstLineChars="200"/>
        <w:rPr>
          <w:rFonts w:hint="eastAsia"/>
          <w:color w:val="000000" w:themeColor="text1"/>
          <w:sz w:val="24"/>
          <w:szCs w:val="16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bCs/>
          <w:color w:val="000000" w:themeColor="text1"/>
          <w:sz w:val="24"/>
          <w:szCs w:val="16"/>
          <w:lang w:val="en-US" w:eastAsia="zh-CN"/>
          <w14:textFill>
            <w14:solidFill>
              <w14:schemeClr w14:val="tx1"/>
            </w14:solidFill>
          </w14:textFill>
        </w:rPr>
        <w:t>4.开题申请的审核流程：</w:t>
      </w:r>
      <w:r>
        <w:rPr>
          <w:rFonts w:hint="eastAsia"/>
          <w:color w:val="000000" w:themeColor="text1"/>
          <w:sz w:val="24"/>
          <w:szCs w:val="16"/>
          <w:lang w:val="en-US" w:eastAsia="zh-CN"/>
          <w14:textFill>
            <w14:solidFill>
              <w14:schemeClr w14:val="tx1"/>
            </w14:solidFill>
          </w14:textFill>
        </w:rPr>
        <w:t>学生提交申请</w:t>
      </w:r>
      <w:r>
        <w:rPr>
          <w:rFonts w:hint="eastAsia"/>
          <w:b/>
          <w:bCs/>
          <w:color w:val="000000" w:themeColor="text1"/>
          <w:sz w:val="24"/>
          <w:szCs w:val="16"/>
          <w:lang w:val="en-US" w:eastAsia="zh-CN"/>
          <w14:textFill>
            <w14:solidFill>
              <w14:schemeClr w14:val="tx1"/>
            </w14:solidFill>
          </w14:textFill>
        </w:rPr>
        <w:t>--</w:t>
      </w:r>
      <w:r>
        <w:rPr>
          <w:rFonts w:hint="eastAsia"/>
          <w:color w:val="000000" w:themeColor="text1"/>
          <w:sz w:val="24"/>
          <w:szCs w:val="16"/>
          <w:lang w:val="en-US" w:eastAsia="zh-CN"/>
          <w14:textFill>
            <w14:solidFill>
              <w14:schemeClr w14:val="tx1"/>
            </w14:solidFill>
          </w14:textFill>
        </w:rPr>
        <w:t>&gt;导师审核</w:t>
      </w:r>
      <w:r>
        <w:rPr>
          <w:rFonts w:hint="eastAsia"/>
          <w:b/>
          <w:bCs/>
          <w:color w:val="000000" w:themeColor="text1"/>
          <w:sz w:val="24"/>
          <w:szCs w:val="16"/>
          <w:lang w:val="en-US" w:eastAsia="zh-CN"/>
          <w14:textFill>
            <w14:solidFill>
              <w14:schemeClr w14:val="tx1"/>
            </w14:solidFill>
          </w14:textFill>
        </w:rPr>
        <w:t>--</w:t>
      </w:r>
      <w:r>
        <w:rPr>
          <w:rFonts w:hint="eastAsia"/>
          <w:color w:val="000000" w:themeColor="text1"/>
          <w:sz w:val="24"/>
          <w:szCs w:val="16"/>
          <w:lang w:val="en-US" w:eastAsia="zh-CN"/>
          <w14:textFill>
            <w14:solidFill>
              <w14:schemeClr w14:val="tx1"/>
            </w14:solidFill>
          </w14:textFill>
        </w:rPr>
        <w:t>&gt;所在培养单位管理员审核。</w:t>
      </w:r>
    </w:p>
    <w:p>
      <w:pPr>
        <w:numPr>
          <w:ilvl w:val="0"/>
          <w:numId w:val="0"/>
        </w:numPr>
        <w:spacing w:line="360" w:lineRule="auto"/>
        <w:ind w:firstLine="482" w:firstLineChars="200"/>
        <w:rPr>
          <w:rFonts w:hint="default"/>
          <w:color w:val="000000" w:themeColor="text1"/>
          <w:sz w:val="24"/>
          <w:szCs w:val="16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bCs/>
          <w:color w:val="000000" w:themeColor="text1"/>
          <w:sz w:val="24"/>
          <w:szCs w:val="16"/>
          <w:highlight w:val="green"/>
          <w:lang w:val="en-US" w:eastAsia="zh-CN"/>
          <w14:textFill>
            <w14:solidFill>
              <w14:schemeClr w14:val="tx1"/>
            </w14:solidFill>
          </w14:textFill>
        </w:rPr>
        <w:t>5.如果需要重新提交开题材料</w:t>
      </w:r>
      <w:r>
        <w:rPr>
          <w:rFonts w:hint="eastAsia"/>
          <w:b/>
          <w:bCs/>
          <w:color w:val="000000" w:themeColor="text1"/>
          <w:sz w:val="24"/>
          <w:szCs w:val="16"/>
          <w:lang w:val="en-US" w:eastAsia="zh-CN"/>
          <w14:textFill>
            <w14:solidFill>
              <w14:schemeClr w14:val="tx1"/>
            </w14:solidFill>
          </w14:textFill>
        </w:rPr>
        <w:t>：</w:t>
      </w:r>
      <w:r>
        <w:rPr>
          <w:rFonts w:hint="eastAsia"/>
          <w:color w:val="000000" w:themeColor="text1"/>
          <w:sz w:val="24"/>
          <w:szCs w:val="16"/>
          <w:lang w:val="en-US" w:eastAsia="zh-CN"/>
          <w14:textFill>
            <w14:solidFill>
              <w14:schemeClr w14:val="tx1"/>
            </w14:solidFill>
          </w14:textFill>
        </w:rPr>
        <w:t>如果学生已提交开题申请，需要重新上传新的开题报告的，则需上级（导师/管理员）点击【不同意开题】/【退回开题】。例如开题报告导师已审核同意开题，学院管理员还未审核同意开题，则只需要导师点击【不同意开题】即可退回给研究生重新上传文件。如果导师和学院管理员都已审核同意开题，则需要找学院管理员先点击【退回开题】，可以直接把开题申请退回给学生，学生重新上传正确的材料后，学生请导师再点击【同意开题】，然后学院管理员再点击【同意开题】，至此完成系统中的开题申请。</w:t>
      </w:r>
    </w:p>
    <w:p>
      <w:pPr>
        <w:numPr>
          <w:ilvl w:val="0"/>
          <w:numId w:val="0"/>
        </w:numPr>
        <w:spacing w:line="360" w:lineRule="auto"/>
        <w:rPr>
          <w:rFonts w:hint="default"/>
          <w:sz w:val="24"/>
          <w:szCs w:val="16"/>
          <w:lang w:val="en-US" w:eastAsia="zh-CN"/>
        </w:rPr>
      </w:pPr>
      <w:r>
        <w:rPr>
          <w:rFonts w:hint="eastAsia"/>
          <w:color w:val="000000" w:themeColor="text1"/>
          <w:sz w:val="24"/>
          <w:szCs w:val="16"/>
          <w:lang w:val="en-US" w:eastAsia="zh-CN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/>
          <w:b/>
          <w:bCs/>
          <w:color w:val="000000" w:themeColor="text1"/>
          <w:sz w:val="24"/>
          <w:szCs w:val="16"/>
          <w:highlight w:val="green"/>
          <w:lang w:val="en-US" w:eastAsia="zh-CN"/>
          <w14:textFill>
            <w14:solidFill>
              <w14:schemeClr w14:val="tx1"/>
            </w14:solidFill>
          </w14:textFill>
        </w:rPr>
        <w:t>登录异常情况说明</w:t>
      </w:r>
      <w:r>
        <w:rPr>
          <w:rFonts w:hint="eastAsia"/>
          <w:b/>
          <w:bCs/>
          <w:color w:val="000000" w:themeColor="text1"/>
          <w:sz w:val="24"/>
          <w:szCs w:val="16"/>
          <w:lang w:val="en-US" w:eastAsia="zh-CN"/>
          <w14:textFill>
            <w14:solidFill>
              <w14:schemeClr w14:val="tx1"/>
            </w14:solidFill>
          </w14:textFill>
        </w:rPr>
        <w:t>：</w:t>
      </w:r>
      <w:r>
        <w:rPr>
          <w:rFonts w:hint="eastAsia"/>
          <w:color w:val="000000" w:themeColor="text1"/>
          <w:sz w:val="24"/>
          <w:szCs w:val="16"/>
          <w:lang w:val="en-US" w:eastAsia="zh-CN"/>
          <w14:textFill>
            <w14:solidFill>
              <w14:schemeClr w14:val="tx1"/>
            </w14:solidFill>
          </w14:textFill>
        </w:rPr>
        <w:t>已登陆过系统，填写过个人邮箱的用户，可通过邮箱恢复个人密码。对于未登陆使用过系统的同学，系统的初始账号、密码都是学号，登录后请在个人信息界面填写个人邮箱。研究生如果忘记密码，可以联系学院管理员申请重置密码。</w:t>
      </w:r>
    </w:p>
    <w:p>
      <w:pPr>
        <w:numPr>
          <w:ilvl w:val="0"/>
          <w:numId w:val="0"/>
        </w:numPr>
        <w:jc w:val="center"/>
        <w:rPr>
          <w:rFonts w:hint="default"/>
          <w:sz w:val="36"/>
          <w:szCs w:val="21"/>
          <w:lang w:val="en-US" w:eastAsia="zh-CN"/>
        </w:rPr>
      </w:pPr>
    </w:p>
    <w:p>
      <w:pPr>
        <w:numPr>
          <w:ilvl w:val="0"/>
          <w:numId w:val="1"/>
        </w:numPr>
        <w:ind w:left="0" w:leftChars="0" w:firstLine="0" w:firstLineChars="0"/>
        <w:rPr>
          <w:rFonts w:hint="eastAsia"/>
          <w:b/>
          <w:bCs/>
          <w:sz w:val="28"/>
          <w:szCs w:val="18"/>
          <w:lang w:val="en-US" w:eastAsia="zh-CN"/>
        </w:rPr>
      </w:pPr>
      <w:r>
        <w:rPr>
          <w:rFonts w:hint="eastAsia"/>
          <w:b/>
          <w:bCs/>
          <w:sz w:val="28"/>
          <w:szCs w:val="18"/>
          <w:lang w:val="en-US" w:eastAsia="zh-CN"/>
        </w:rPr>
        <w:t>研究生导师审核开题内容，是否同意开题</w:t>
      </w:r>
    </w:p>
    <w:p>
      <w:pPr>
        <w:numPr>
          <w:ilvl w:val="0"/>
          <w:numId w:val="0"/>
        </w:numPr>
        <w:spacing w:line="360" w:lineRule="auto"/>
        <w:ind w:leftChars="0" w:firstLine="562" w:firstLineChars="200"/>
        <w:rPr>
          <w:rFonts w:hint="default"/>
          <w:color w:val="000000" w:themeColor="text1"/>
          <w:sz w:val="24"/>
          <w:szCs w:val="16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bCs/>
          <w:sz w:val="28"/>
          <w:szCs w:val="18"/>
          <w:lang w:val="en-US" w:eastAsia="zh-CN"/>
        </w:rPr>
        <w:t xml:space="preserve"> </w:t>
      </w:r>
      <w:r>
        <w:rPr>
          <w:rFonts w:hint="eastAsia"/>
          <w:color w:val="000000" w:themeColor="text1"/>
          <w:sz w:val="24"/>
          <w:szCs w:val="16"/>
          <w:lang w:val="en-US" w:eastAsia="zh-CN"/>
          <w14:textFill>
            <w14:solidFill>
              <w14:schemeClr w14:val="tx1"/>
            </w14:solidFill>
          </w14:textFill>
        </w:rPr>
        <w:t>导师登录系统的账号和初始密码都是导师聘书编号，可微信扫描下方二维码查询。</w:t>
      </w:r>
      <w:r>
        <w:rPr>
          <w:rFonts w:hint="eastAsia"/>
          <w:color w:val="000000" w:themeColor="text1"/>
          <w:sz w:val="24"/>
          <w:szCs w:val="16"/>
          <w:highlight w:val="green"/>
          <w:lang w:val="en-US" w:eastAsia="zh-CN"/>
          <w14:textFill>
            <w14:solidFill>
              <w14:schemeClr w14:val="tx1"/>
            </w14:solidFill>
          </w14:textFill>
        </w:rPr>
        <w:t>首次登入系统后，导师还需要维护本人基本信息后方可进行后续操作</w:t>
      </w:r>
      <w:r>
        <w:rPr>
          <w:rFonts w:hint="eastAsia"/>
          <w:color w:val="000000" w:themeColor="text1"/>
          <w:sz w:val="24"/>
          <w:szCs w:val="16"/>
          <w:lang w:val="en-US" w:eastAsia="zh-CN"/>
          <w14:textFill>
            <w14:solidFill>
              <w14:schemeClr w14:val="tx1"/>
            </w14:solidFill>
          </w14:textFill>
        </w:rPr>
        <w:t>。</w:t>
      </w:r>
    </w:p>
    <w:p>
      <w:pPr>
        <w:numPr>
          <w:ilvl w:val="0"/>
          <w:numId w:val="0"/>
        </w:numPr>
        <w:ind w:leftChars="0"/>
        <w:jc w:val="center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1583690" cy="1583690"/>
            <wp:effectExtent l="0" t="0" r="16510" b="16510"/>
            <wp:docPr id="6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1" descr="IMG_25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583690" cy="158369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ind w:leftChars="0"/>
        <w:jc w:val="center"/>
        <w:rPr>
          <w:rFonts w:hint="default" w:ascii="宋体" w:hAnsi="宋体" w:eastAsia="宋体" w:cs="宋体"/>
          <w:b/>
          <w:bCs/>
          <w:color w:val="FF000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FF0000"/>
          <w:sz w:val="28"/>
          <w:szCs w:val="28"/>
          <w:lang w:val="en-US" w:eastAsia="zh-CN"/>
        </w:rPr>
        <w:t>导师【微信】扫码查询导师的登录账号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2" w:firstLineChars="200"/>
        <w:jc w:val="both"/>
        <w:textAlignment w:val="auto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首次登录需要重新设置密码，重新设置的密码应包含大写字母、小写字母、数字和特殊符号（特殊符号可以用</w:t>
      </w:r>
      <w:r>
        <w:rPr>
          <w:rFonts w:hint="default" w:ascii="Times New Roman" w:hAnsi="Times New Roman" w:eastAsia="宋体" w:cs="Times New Roman"/>
          <w:b/>
          <w:bCs/>
          <w:color w:val="FF0000"/>
          <w:sz w:val="24"/>
          <w:szCs w:val="24"/>
          <w:lang w:val="en-US" w:eastAsia="zh-CN"/>
        </w:rPr>
        <w:t>@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，示例：</w:t>
      </w:r>
      <w:r>
        <w:rPr>
          <w:rFonts w:hint="default" w:ascii="Times New Roman" w:hAnsi="Times New Roman" w:eastAsia="宋体" w:cs="Times New Roman"/>
          <w:b/>
          <w:bCs/>
          <w:sz w:val="24"/>
          <w:szCs w:val="24"/>
          <w:lang w:val="en-US" w:eastAsia="zh-CN"/>
        </w:rPr>
        <w:t>Aa123456@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）。如果初始密码无法登陆，或者忘记密码的，可联系所属学院/医院/基地科教科的老师重置密码。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重设密码后，系统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自动跳转到个人基本信息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界面，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填写个人基本信息后（</w:t>
      </w:r>
      <w:r>
        <w:rPr>
          <w:rFonts w:hint="eastAsia" w:ascii="宋体" w:hAnsi="宋体" w:eastAsia="宋体" w:cs="宋体"/>
          <w:b/>
          <w:bCs/>
          <w:color w:val="FF0000"/>
          <w:sz w:val="24"/>
          <w:szCs w:val="24"/>
          <w:lang w:val="en-US" w:eastAsia="zh-CN"/>
        </w:rPr>
        <w:t>这个界面中所有标注红色※号的是必填项，填写完成后，在页面底端点击【提交】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），方可正式进入系统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sz w:val="28"/>
          <w:szCs w:val="28"/>
        </w:rPr>
      </w:pPr>
      <w:r>
        <w:rPr>
          <w:sz w:val="28"/>
          <w:szCs w:val="28"/>
        </w:rPr>
        <w:drawing>
          <wp:inline distT="0" distB="0" distL="114300" distR="114300">
            <wp:extent cx="1696085" cy="1719580"/>
            <wp:effectExtent l="0" t="0" r="18415" b="13970"/>
            <wp:docPr id="4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696085" cy="1719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drawing>
          <wp:inline distT="0" distB="0" distL="114300" distR="114300">
            <wp:extent cx="4142740" cy="1723390"/>
            <wp:effectExtent l="0" t="0" r="10160" b="10160"/>
            <wp:docPr id="8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142740" cy="1723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jc w:val="both"/>
        <w:textAlignment w:val="auto"/>
        <w:rPr>
          <w:rFonts w:hint="default"/>
          <w:sz w:val="24"/>
          <w:szCs w:val="24"/>
          <w:highlight w:val="green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正式进入系统后，</w:t>
      </w:r>
      <w:r>
        <w:rPr>
          <w:rFonts w:hint="eastAsia"/>
          <w:sz w:val="24"/>
          <w:szCs w:val="24"/>
          <w:highlight w:val="green"/>
          <w:lang w:val="en-US" w:eastAsia="zh-CN"/>
        </w:rPr>
        <w:t>先点击页面右上角头像，切换至【导师】角色。再按照下述流程审核学生开题材料。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/>
          <w:sz w:val="28"/>
          <w:szCs w:val="28"/>
          <w:highlight w:val="green"/>
          <w:lang w:val="en-US" w:eastAsia="zh-CN"/>
        </w:rPr>
      </w:pPr>
      <w:r>
        <w:drawing>
          <wp:inline distT="0" distB="0" distL="114300" distR="114300">
            <wp:extent cx="6112510" cy="1873250"/>
            <wp:effectExtent l="0" t="0" r="2540" b="12700"/>
            <wp:docPr id="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112510" cy="1873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spacing w:line="360" w:lineRule="auto"/>
        <w:ind w:leftChars="0"/>
        <w:rPr>
          <w:rFonts w:hint="eastAsia"/>
          <w:color w:val="auto"/>
          <w:sz w:val="24"/>
          <w:szCs w:val="16"/>
          <w:lang w:val="en-US" w:eastAsia="zh-CN"/>
        </w:rPr>
      </w:pPr>
      <w:r>
        <w:rPr>
          <w:rFonts w:hint="eastAsia"/>
          <w:sz w:val="24"/>
          <w:szCs w:val="16"/>
          <w:lang w:val="en-US" w:eastAsia="zh-CN"/>
        </w:rPr>
        <w:t xml:space="preserve"> 审核开题材料：</w:t>
      </w:r>
      <w:r>
        <w:rPr>
          <w:rFonts w:hint="eastAsia"/>
          <w:b/>
          <w:bCs/>
          <w:sz w:val="24"/>
          <w:szCs w:val="16"/>
          <w:highlight w:val="green"/>
          <w:lang w:val="en-US" w:eastAsia="zh-CN"/>
        </w:rPr>
        <w:t>经上一步切换完导师角色后</w:t>
      </w:r>
      <w:r>
        <w:rPr>
          <w:rFonts w:hint="eastAsia"/>
          <w:color w:val="auto"/>
          <w:sz w:val="24"/>
          <w:szCs w:val="16"/>
          <w:lang w:val="en-US" w:eastAsia="zh-CN"/>
        </w:rPr>
        <w:t>，点击“培养--&gt;开题--&gt;开题申请审核”。</w:t>
      </w:r>
    </w:p>
    <w:p>
      <w:pPr>
        <w:numPr>
          <w:ilvl w:val="0"/>
          <w:numId w:val="0"/>
        </w:numPr>
        <w:spacing w:line="360" w:lineRule="auto"/>
        <w:ind w:left="420" w:leftChars="0" w:hanging="420" w:hangingChars="200"/>
      </w:pPr>
      <w:r>
        <w:drawing>
          <wp:inline distT="0" distB="0" distL="114300" distR="114300">
            <wp:extent cx="5655310" cy="2680335"/>
            <wp:effectExtent l="0" t="0" r="2540" b="5715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55310" cy="2680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jc w:val="both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color w:val="000000" w:themeColor="text1"/>
          <w:sz w:val="24"/>
          <w:szCs w:val="16"/>
          <w:lang w:val="en-US" w:eastAsia="zh-CN"/>
          <w14:textFill>
            <w14:solidFill>
              <w14:schemeClr w14:val="tx1"/>
            </w14:solidFill>
          </w14:textFill>
        </w:rPr>
        <w:t>进入审核页面后，可以查看“开题申请状态”，点击【详细信息】可以查看学生提交的开题申请材料。勾选相关学生，点击【同意开题】，可以完成学生开题审核。</w:t>
      </w:r>
      <w:r>
        <w:rPr>
          <w:rFonts w:hint="eastAsia"/>
          <w:color w:val="000000" w:themeColor="text1"/>
          <w:sz w:val="24"/>
          <w:szCs w:val="16"/>
          <w:highlight w:val="green"/>
          <w:lang w:val="en-US" w:eastAsia="zh-CN"/>
          <w14:textFill>
            <w14:solidFill>
              <w14:schemeClr w14:val="tx1"/>
            </w14:solidFill>
          </w14:textFill>
        </w:rPr>
        <w:t>如果对学生开题材料不满意，可以点击【不同意开题】，把学生的开题申请退回去，让学生重新修改材料并上传。</w:t>
      </w:r>
      <w:r>
        <w:rPr>
          <w:rFonts w:hint="eastAsia"/>
          <w:color w:val="000000" w:themeColor="text1"/>
          <w:sz w:val="24"/>
          <w:szCs w:val="16"/>
          <w:lang w:val="en-US" w:eastAsia="zh-CN"/>
          <w14:textFill>
            <w14:solidFill>
              <w14:schemeClr w14:val="tx1"/>
            </w14:solidFill>
          </w14:textFill>
        </w:rPr>
        <w:t>具体操作如上图。</w:t>
      </w:r>
    </w:p>
    <w:p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</w:p>
    <w:p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</w:p>
    <w:p>
      <w:pPr>
        <w:numPr>
          <w:ilvl w:val="0"/>
          <w:numId w:val="1"/>
        </w:numPr>
        <w:ind w:left="0" w:leftChars="0" w:firstLine="0" w:firstLineChars="0"/>
        <w:rPr>
          <w:rFonts w:hint="eastAsia"/>
          <w:b/>
          <w:bCs/>
          <w:sz w:val="28"/>
          <w:szCs w:val="18"/>
          <w:lang w:val="en-US" w:eastAsia="zh-CN"/>
        </w:rPr>
      </w:pPr>
      <w:r>
        <w:rPr>
          <w:rFonts w:hint="eastAsia"/>
          <w:b/>
          <w:bCs/>
          <w:sz w:val="28"/>
          <w:szCs w:val="18"/>
          <w:lang w:val="en-US" w:eastAsia="zh-CN"/>
        </w:rPr>
        <w:t>培养单位管理员（含重置本单位密码操作流程）</w:t>
      </w:r>
      <w:bookmarkStart w:id="0" w:name="_GoBack"/>
      <w:bookmarkEnd w:id="0"/>
    </w:p>
    <w:p>
      <w:pPr>
        <w:numPr>
          <w:ilvl w:val="0"/>
          <w:numId w:val="0"/>
        </w:numPr>
        <w:spacing w:line="360" w:lineRule="auto"/>
        <w:ind w:leftChars="0"/>
        <w:rPr>
          <w:rFonts w:hint="eastAsia"/>
          <w:color w:val="auto"/>
          <w:sz w:val="24"/>
          <w:szCs w:val="16"/>
          <w:lang w:val="en-US" w:eastAsia="zh-CN"/>
        </w:rPr>
      </w:pPr>
      <w:r>
        <w:rPr>
          <w:rFonts w:hint="eastAsia"/>
          <w:b/>
          <w:bCs/>
          <w:sz w:val="28"/>
          <w:szCs w:val="18"/>
          <w:lang w:val="en-US" w:eastAsia="zh-CN"/>
        </w:rPr>
        <w:t xml:space="preserve">   </w:t>
      </w:r>
      <w:r>
        <w:rPr>
          <w:rFonts w:hint="eastAsia"/>
          <w:color w:val="auto"/>
          <w:sz w:val="24"/>
          <w:szCs w:val="16"/>
          <w:lang w:val="en-US" w:eastAsia="zh-CN"/>
        </w:rPr>
        <w:t>登录学位与研究生教育</w:t>
      </w:r>
      <w:r>
        <w:rPr>
          <w:rFonts w:hint="default"/>
          <w:color w:val="auto"/>
          <w:sz w:val="24"/>
          <w:szCs w:val="16"/>
          <w:lang w:val="en-US" w:eastAsia="zh-CN"/>
        </w:rPr>
        <w:t>管理信息系统</w:t>
      </w:r>
      <w:r>
        <w:rPr>
          <w:rFonts w:hint="eastAsia"/>
          <w:color w:val="auto"/>
          <w:sz w:val="24"/>
          <w:szCs w:val="16"/>
          <w:lang w:val="en-US" w:eastAsia="zh-CN"/>
        </w:rPr>
        <w:t>后，审核开题申请的具体操作如下：</w:t>
      </w:r>
    </w:p>
    <w:p>
      <w:pPr>
        <w:numPr>
          <w:ilvl w:val="0"/>
          <w:numId w:val="0"/>
        </w:numPr>
        <w:spacing w:line="360" w:lineRule="auto"/>
        <w:ind w:firstLine="482" w:firstLineChars="200"/>
        <w:rPr>
          <w:rFonts w:hint="eastAsia"/>
          <w:color w:val="auto"/>
          <w:sz w:val="24"/>
          <w:szCs w:val="16"/>
          <w:lang w:val="en-US" w:eastAsia="zh-CN"/>
        </w:rPr>
      </w:pPr>
      <w:r>
        <w:rPr>
          <w:rFonts w:hint="eastAsia"/>
          <w:b/>
          <w:bCs/>
          <w:color w:val="auto"/>
          <w:sz w:val="24"/>
          <w:szCs w:val="16"/>
          <w:lang w:val="en-US" w:eastAsia="zh-CN"/>
        </w:rPr>
        <w:t>1.培养单位管理员查看申请开题人信息。</w:t>
      </w:r>
      <w:r>
        <w:rPr>
          <w:rFonts w:hint="eastAsia"/>
          <w:color w:val="auto"/>
          <w:sz w:val="24"/>
          <w:szCs w:val="16"/>
          <w:lang w:val="en-US" w:eastAsia="zh-CN"/>
        </w:rPr>
        <w:t>点击培养--&gt;开题--&gt;开题申请审核--&gt;开题申请状态（选择【导师审核通过】，也可以选择其他选项查看学生提交的总体情况）--&gt;查询，如下图：</w:t>
      </w:r>
    </w:p>
    <w:p>
      <w:pPr>
        <w:numPr>
          <w:ilvl w:val="0"/>
          <w:numId w:val="0"/>
        </w:numPr>
        <w:spacing w:line="360" w:lineRule="auto"/>
        <w:ind w:left="0" w:leftChars="0" w:firstLine="0" w:firstLineChars="0"/>
        <w:jc w:val="center"/>
      </w:pPr>
      <w:r>
        <w:drawing>
          <wp:inline distT="0" distB="0" distL="114300" distR="114300">
            <wp:extent cx="6282055" cy="2160270"/>
            <wp:effectExtent l="0" t="0" r="4445" b="11430"/>
            <wp:docPr id="5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4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282055" cy="2160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spacing w:line="360" w:lineRule="auto"/>
        <w:ind w:firstLine="482" w:firstLineChars="200"/>
        <w:rPr>
          <w:rFonts w:hint="default"/>
          <w:color w:val="auto"/>
          <w:sz w:val="24"/>
          <w:szCs w:val="16"/>
          <w:lang w:val="en-US" w:eastAsia="zh-CN"/>
        </w:rPr>
      </w:pPr>
      <w:r>
        <w:rPr>
          <w:rFonts w:hint="eastAsia"/>
          <w:b/>
          <w:bCs/>
          <w:color w:val="auto"/>
          <w:sz w:val="24"/>
          <w:szCs w:val="16"/>
          <w:lang w:val="en-US" w:eastAsia="zh-CN"/>
        </w:rPr>
        <w:t>2.审核开题申请信息。</w:t>
      </w:r>
      <w:r>
        <w:rPr>
          <w:rFonts w:hint="eastAsia"/>
          <w:color w:val="auto"/>
          <w:sz w:val="24"/>
          <w:szCs w:val="16"/>
          <w:lang w:val="en-US" w:eastAsia="zh-CN"/>
        </w:rPr>
        <w:t>在“是否已上传开题材料栏”选择“是”，在“开题申请状态”中选择“导师审核通过”进行查询。对导师已经审核通过的申请，可以勾选查看申请信息，给予【同意开题】或者【退回开题】处理。选择【退回开题】的话，系统直接把开题申请打回给学生，学生重新提交材料后需经导师再次审核同意开题，然后才能再次到达学院审核环节。如下图：</w:t>
      </w:r>
    </w:p>
    <w:p>
      <w:pPr>
        <w:numPr>
          <w:ilvl w:val="0"/>
          <w:numId w:val="0"/>
        </w:numPr>
        <w:spacing w:line="360" w:lineRule="auto"/>
        <w:ind w:leftChars="0"/>
      </w:pPr>
      <w:r>
        <w:drawing>
          <wp:inline distT="0" distB="0" distL="114300" distR="114300">
            <wp:extent cx="5266055" cy="1791335"/>
            <wp:effectExtent l="0" t="0" r="10795" b="18415"/>
            <wp:docPr id="18" name="图片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18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66055" cy="1791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spacing w:line="360" w:lineRule="auto"/>
        <w:ind w:leftChars="0"/>
        <w:rPr>
          <w:rFonts w:hint="eastAsia"/>
          <w:color w:val="auto"/>
          <w:sz w:val="24"/>
          <w:szCs w:val="16"/>
          <w:lang w:val="en-US" w:eastAsia="zh-CN"/>
        </w:rPr>
      </w:pPr>
      <w:r>
        <w:rPr>
          <w:rFonts w:hint="eastAsia"/>
          <w:b w:val="0"/>
          <w:bCs w:val="0"/>
          <w:sz w:val="28"/>
          <w:szCs w:val="18"/>
          <w:lang w:val="en-US" w:eastAsia="zh-CN"/>
        </w:rPr>
        <w:t xml:space="preserve"> </w:t>
      </w:r>
      <w:r>
        <w:rPr>
          <w:rFonts w:hint="eastAsia"/>
          <w:b/>
          <w:bCs/>
          <w:color w:val="auto"/>
          <w:sz w:val="24"/>
          <w:szCs w:val="16"/>
          <w:lang w:val="en-US" w:eastAsia="zh-CN"/>
        </w:rPr>
        <w:t xml:space="preserve">  3.开题安排。</w:t>
      </w:r>
      <w:r>
        <w:rPr>
          <w:rFonts w:hint="eastAsia"/>
          <w:color w:val="auto"/>
          <w:sz w:val="24"/>
          <w:szCs w:val="16"/>
          <w:lang w:val="en-US" w:eastAsia="zh-CN"/>
        </w:rPr>
        <w:t>培养单位管理员点击“培养--&gt;开题--&gt;开题安排”，对经过管理员审核同意开题的学生安排开题。具体操作流程如下图所示。学院可以随时掌握研究生开题具体安排及具体情况。</w:t>
      </w:r>
    </w:p>
    <w:p>
      <w:pPr>
        <w:numPr>
          <w:ilvl w:val="0"/>
          <w:numId w:val="0"/>
        </w:numPr>
        <w:spacing w:line="360" w:lineRule="auto"/>
        <w:ind w:leftChars="0"/>
        <w:rPr>
          <w:rFonts w:hint="eastAsia"/>
          <w:color w:val="auto"/>
          <w:sz w:val="24"/>
          <w:szCs w:val="16"/>
          <w:lang w:val="en-US" w:eastAsia="zh-CN"/>
        </w:rPr>
      </w:pPr>
      <w:r>
        <w:drawing>
          <wp:inline distT="0" distB="0" distL="114300" distR="114300">
            <wp:extent cx="4789170" cy="2196465"/>
            <wp:effectExtent l="0" t="0" r="11430" b="13335"/>
            <wp:docPr id="7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6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789170" cy="2196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spacing w:line="360" w:lineRule="auto"/>
        <w:ind w:leftChars="0" w:firstLine="482" w:firstLineChars="200"/>
        <w:rPr>
          <w:rFonts w:hint="eastAsia"/>
          <w:color w:val="auto"/>
          <w:sz w:val="24"/>
          <w:szCs w:val="16"/>
          <w:lang w:val="en-US" w:eastAsia="zh-CN"/>
        </w:rPr>
      </w:pPr>
      <w:r>
        <w:rPr>
          <w:rFonts w:hint="eastAsia"/>
          <w:b/>
          <w:bCs/>
          <w:color w:val="auto"/>
          <w:sz w:val="24"/>
          <w:szCs w:val="16"/>
          <w:lang w:val="en-US" w:eastAsia="zh-CN"/>
        </w:rPr>
        <w:t>4.学院可对研究生开题组进行维护。</w:t>
      </w:r>
      <w:r>
        <w:rPr>
          <w:rFonts w:hint="eastAsia"/>
          <w:color w:val="auto"/>
          <w:sz w:val="24"/>
          <w:szCs w:val="16"/>
          <w:lang w:val="en-US" w:eastAsia="zh-CN"/>
        </w:rPr>
        <w:t>点击“培养--&gt;开题--&gt;开题组维护”，在维护页面对开题组进行维护，所维护的课题组可在开题安排中作为备选项进行直接选择。</w:t>
      </w:r>
    </w:p>
    <w:p>
      <w:pPr>
        <w:numPr>
          <w:ilvl w:val="0"/>
          <w:numId w:val="0"/>
        </w:numPr>
        <w:spacing w:line="360" w:lineRule="auto"/>
        <w:ind w:leftChars="0"/>
      </w:pPr>
      <w:r>
        <w:drawing>
          <wp:inline distT="0" distB="0" distL="114300" distR="114300">
            <wp:extent cx="4931410" cy="2473325"/>
            <wp:effectExtent l="0" t="0" r="2540" b="3175"/>
            <wp:docPr id="17" name="图片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17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931410" cy="2473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spacing w:line="360" w:lineRule="auto"/>
        <w:ind w:leftChars="0"/>
        <w:rPr>
          <w:rFonts w:hint="eastAsia"/>
          <w:color w:val="auto"/>
          <w:sz w:val="24"/>
          <w:szCs w:val="16"/>
          <w:lang w:val="en-US" w:eastAsia="zh-CN"/>
        </w:rPr>
      </w:pPr>
      <w:r>
        <w:rPr>
          <w:rFonts w:hint="eastAsia"/>
          <w:b/>
          <w:bCs/>
          <w:color w:val="auto"/>
          <w:sz w:val="24"/>
          <w:szCs w:val="16"/>
          <w:lang w:val="en-US" w:eastAsia="zh-CN"/>
        </w:rPr>
        <w:t>5.录入开题成绩。</w:t>
      </w:r>
      <w:r>
        <w:rPr>
          <w:rFonts w:hint="eastAsia"/>
          <w:color w:val="auto"/>
          <w:sz w:val="24"/>
          <w:szCs w:val="16"/>
          <w:lang w:val="en-US" w:eastAsia="zh-CN"/>
        </w:rPr>
        <w:t>在研究生开题结束后，培养单位管理员应通过系统录入成绩，操作为“培养--&gt;开题--&gt;开题成绩管理”，勾选对应的学生，录入开题的【成绩】，然后点击开题“通过”或者“不通过”。具体如下图：</w:t>
      </w:r>
    </w:p>
    <w:p>
      <w:pPr>
        <w:numPr>
          <w:ilvl w:val="0"/>
          <w:numId w:val="0"/>
        </w:numPr>
        <w:spacing w:line="360" w:lineRule="auto"/>
        <w:ind w:leftChars="0"/>
        <w:jc w:val="both"/>
      </w:pPr>
      <w:r>
        <w:drawing>
          <wp:inline distT="0" distB="0" distL="114300" distR="114300">
            <wp:extent cx="5062855" cy="2026920"/>
            <wp:effectExtent l="0" t="0" r="4445" b="11430"/>
            <wp:docPr id="19" name="图片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19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062855" cy="2026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spacing w:line="360" w:lineRule="auto"/>
        <w:ind w:leftChars="0"/>
        <w:jc w:val="both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重置密码操作流程</w:t>
      </w:r>
    </w:p>
    <w:p>
      <w:pPr>
        <w:numPr>
          <w:ilvl w:val="0"/>
          <w:numId w:val="0"/>
        </w:numPr>
        <w:spacing w:line="360" w:lineRule="auto"/>
        <w:ind w:leftChars="0" w:firstLine="480" w:firstLineChars="200"/>
        <w:rPr>
          <w:rFonts w:hint="eastAsia"/>
          <w:color w:val="auto"/>
          <w:sz w:val="24"/>
          <w:szCs w:val="16"/>
          <w:lang w:val="en-US" w:eastAsia="zh-CN"/>
        </w:rPr>
      </w:pPr>
      <w:r>
        <w:rPr>
          <w:rFonts w:hint="eastAsia"/>
          <w:color w:val="auto"/>
          <w:sz w:val="24"/>
          <w:szCs w:val="16"/>
          <w:lang w:val="en-US" w:eastAsia="zh-CN"/>
        </w:rPr>
        <w:t>学院管理员账号登录后，先设置账号角色为【秘书】，然后点击【人员】→【账号管理】→勾选需要重置的人员→点击【修改密码】→输入新的密码→把重置后的密码告诉老师或学生。</w:t>
      </w:r>
    </w:p>
    <w:p>
      <w:pPr>
        <w:numPr>
          <w:ilvl w:val="0"/>
          <w:numId w:val="0"/>
        </w:numPr>
        <w:spacing w:line="360" w:lineRule="auto"/>
        <w:ind w:leftChars="0" w:firstLine="480" w:firstLineChars="200"/>
        <w:rPr>
          <w:rFonts w:hint="default"/>
          <w:color w:val="auto"/>
          <w:sz w:val="24"/>
          <w:szCs w:val="16"/>
          <w:lang w:val="en-US" w:eastAsia="zh-CN"/>
        </w:rPr>
      </w:pPr>
      <w:r>
        <w:rPr>
          <w:rFonts w:hint="eastAsia"/>
          <w:color w:val="auto"/>
          <w:sz w:val="24"/>
          <w:szCs w:val="16"/>
          <w:lang w:val="en-US" w:eastAsia="zh-CN"/>
        </w:rPr>
        <w:t>老师或学生用重置后的密码登陆系统后，需要再次修改个人密码方可正式进入系统。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/>
          <w:lang w:val="en-US" w:eastAsia="zh-CN"/>
        </w:rPr>
      </w:pPr>
      <w:r>
        <w:drawing>
          <wp:inline distT="0" distB="0" distL="114300" distR="114300">
            <wp:extent cx="6109335" cy="1297940"/>
            <wp:effectExtent l="0" t="0" r="5715" b="16510"/>
            <wp:docPr id="9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1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6109335" cy="1297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3FF0282"/>
    <w:multiLevelType w:val="singleLevel"/>
    <w:tmpl w:val="F3FF0282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NiNjM2OWM0OTQyYzgzYWFkNzU5OTEzNzI3YTgxYTQifQ=="/>
  </w:docVars>
  <w:rsids>
    <w:rsidRoot w:val="39056EDD"/>
    <w:rsid w:val="2BAE2033"/>
    <w:rsid w:val="36BB7CC1"/>
    <w:rsid w:val="39056EDD"/>
    <w:rsid w:val="4C0F5D7E"/>
    <w:rsid w:val="51962EB3"/>
    <w:rsid w:val="523737C6"/>
    <w:rsid w:val="54BC45E2"/>
    <w:rsid w:val="54F50D54"/>
    <w:rsid w:val="58BC5966"/>
    <w:rsid w:val="759526E6"/>
    <w:rsid w:val="762315DB"/>
    <w:rsid w:val="7C0D252C"/>
    <w:rsid w:val="7E6D6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8" Type="http://schemas.openxmlformats.org/officeDocument/2006/relationships/fontTable" Target="fontTable.xml"/><Relationship Id="rId17" Type="http://schemas.openxmlformats.org/officeDocument/2006/relationships/numbering" Target="numbering.xml"/><Relationship Id="rId16" Type="http://schemas.openxmlformats.org/officeDocument/2006/relationships/image" Target="media/image13.png"/><Relationship Id="rId15" Type="http://schemas.openxmlformats.org/officeDocument/2006/relationships/image" Target="media/image12.png"/><Relationship Id="rId14" Type="http://schemas.openxmlformats.org/officeDocument/2006/relationships/image" Target="media/image11.png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1694</Words>
  <Characters>1777</Characters>
  <Lines>0</Lines>
  <Paragraphs>0</Paragraphs>
  <TotalTime>2</TotalTime>
  <ScaleCrop>false</ScaleCrop>
  <LinksUpToDate>false</LinksUpToDate>
  <CharactersWithSpaces>1790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2023-02-14T07:21:00Z</dcterms:created>
  <dc:creator>郭俊</dc:creator>
  <cp:lastModifiedBy>Change</cp:lastModifiedBy>
  <dcterms:modified xsi:type="dcterms:W3CDTF">2023-05-24T07:19:13Z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62A1301F063E418FB63FCE181459F545</vt:lpwstr>
  </property>
</Properties>
</file>