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32"/>
          <w:szCs w:val="32"/>
        </w:rPr>
      </w:pPr>
      <w:bookmarkStart w:id="0" w:name="_GoBack"/>
      <w:r>
        <w:rPr>
          <w:rFonts w:hint="eastAsia" w:ascii="黑体" w:eastAsia="黑体"/>
          <w:sz w:val="32"/>
          <w:szCs w:val="32"/>
        </w:rPr>
        <w:t>湖北医药学院研究生学位论文保密审批表</w:t>
      </w:r>
    </w:p>
    <w:bookmarkEnd w:id="0"/>
    <w:tbl>
      <w:tblPr>
        <w:tblStyle w:val="6"/>
        <w:tblpPr w:leftFromText="180" w:rightFromText="180" w:vertAnchor="text" w:tblpY="19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340"/>
        <w:gridCol w:w="927"/>
        <w:gridCol w:w="994"/>
        <w:gridCol w:w="1029"/>
        <w:gridCol w:w="104"/>
        <w:gridCol w:w="28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29" w:type="pct"/>
            <w:tcBorders>
              <w:top w:val="single" w:color="auto" w:sz="12" w:space="0"/>
            </w:tcBorders>
            <w:vAlign w:val="center"/>
          </w:tcPr>
          <w:p>
            <w:pPr>
              <w:pStyle w:val="2"/>
              <w:jc w:val="center"/>
              <w:rPr>
                <w:rFonts w:hAnsi="宋体" w:cs="Courier New"/>
                <w:sz w:val="22"/>
              </w:rPr>
            </w:pPr>
            <w:r>
              <w:rPr>
                <w:rFonts w:hint="eastAsia" w:hAnsi="宋体" w:cs="Courier New"/>
                <w:sz w:val="22"/>
              </w:rPr>
              <w:t>姓  名</w:t>
            </w:r>
          </w:p>
        </w:tc>
        <w:tc>
          <w:tcPr>
            <w:tcW w:w="786" w:type="pct"/>
            <w:tcBorders>
              <w:top w:val="single" w:color="auto" w:sz="12" w:space="0"/>
            </w:tcBorders>
            <w:vAlign w:val="center"/>
          </w:tcPr>
          <w:p>
            <w:pPr>
              <w:pStyle w:val="2"/>
              <w:spacing w:line="320" w:lineRule="exact"/>
              <w:jc w:val="center"/>
              <w:rPr>
                <w:rFonts w:hAnsi="宋体" w:cs="Courier New"/>
                <w:sz w:val="22"/>
              </w:rPr>
            </w:pPr>
          </w:p>
        </w:tc>
        <w:tc>
          <w:tcPr>
            <w:tcW w:w="544" w:type="pct"/>
            <w:tcBorders>
              <w:top w:val="single" w:color="auto" w:sz="12" w:space="0"/>
            </w:tcBorders>
            <w:vAlign w:val="center"/>
          </w:tcPr>
          <w:p>
            <w:pPr>
              <w:pStyle w:val="2"/>
              <w:spacing w:line="320" w:lineRule="exact"/>
              <w:jc w:val="center"/>
              <w:rPr>
                <w:rFonts w:hAnsi="宋体" w:cs="Courier New"/>
                <w:sz w:val="22"/>
              </w:rPr>
            </w:pPr>
            <w:r>
              <w:rPr>
                <w:rFonts w:hint="eastAsia" w:hAnsi="宋体" w:cs="Courier New"/>
                <w:sz w:val="22"/>
              </w:rPr>
              <w:t>性  别</w:t>
            </w:r>
          </w:p>
        </w:tc>
        <w:tc>
          <w:tcPr>
            <w:tcW w:w="583" w:type="pct"/>
            <w:tcBorders>
              <w:top w:val="single" w:color="auto" w:sz="12" w:space="0"/>
            </w:tcBorders>
            <w:vAlign w:val="center"/>
          </w:tcPr>
          <w:p>
            <w:pPr>
              <w:pStyle w:val="2"/>
              <w:jc w:val="center"/>
              <w:rPr>
                <w:rFonts w:hAnsi="宋体" w:cs="Courier New"/>
                <w:sz w:val="22"/>
              </w:rPr>
            </w:pPr>
          </w:p>
        </w:tc>
        <w:tc>
          <w:tcPr>
            <w:tcW w:w="665" w:type="pct"/>
            <w:gridSpan w:val="2"/>
            <w:tcBorders>
              <w:top w:val="single" w:color="auto" w:sz="12" w:space="0"/>
            </w:tcBorders>
            <w:vAlign w:val="center"/>
          </w:tcPr>
          <w:p>
            <w:pPr>
              <w:pStyle w:val="2"/>
              <w:jc w:val="center"/>
              <w:rPr>
                <w:rFonts w:hAnsi="宋体" w:cs="Courier New"/>
                <w:sz w:val="22"/>
              </w:rPr>
            </w:pPr>
            <w:r>
              <w:rPr>
                <w:rFonts w:hint="eastAsia" w:hAnsi="宋体" w:cs="Courier New"/>
                <w:sz w:val="22"/>
              </w:rPr>
              <w:t>学号</w:t>
            </w:r>
          </w:p>
        </w:tc>
        <w:tc>
          <w:tcPr>
            <w:tcW w:w="1693" w:type="pct"/>
            <w:tcBorders>
              <w:top w:val="single" w:color="auto" w:sz="12" w:space="0"/>
            </w:tcBorders>
            <w:vAlign w:val="center"/>
          </w:tcPr>
          <w:p>
            <w:pPr>
              <w:pStyle w:val="2"/>
              <w:jc w:val="center"/>
              <w:rPr>
                <w:rFonts w:hAnsi="宋体" w:cs="Courier New"/>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29" w:type="pct"/>
            <w:tcBorders>
              <w:top w:val="single" w:color="auto" w:sz="12" w:space="0"/>
            </w:tcBorders>
            <w:vAlign w:val="center"/>
          </w:tcPr>
          <w:p>
            <w:pPr>
              <w:pStyle w:val="2"/>
              <w:jc w:val="center"/>
              <w:rPr>
                <w:rFonts w:hAnsi="宋体" w:cs="Courier New"/>
                <w:sz w:val="22"/>
              </w:rPr>
            </w:pPr>
            <w:r>
              <w:rPr>
                <w:rFonts w:hint="eastAsia" w:hAnsi="宋体" w:cs="Courier New"/>
                <w:sz w:val="22"/>
              </w:rPr>
              <w:t>学  院</w:t>
            </w:r>
          </w:p>
        </w:tc>
        <w:tc>
          <w:tcPr>
            <w:tcW w:w="786" w:type="pct"/>
            <w:tcBorders>
              <w:top w:val="single" w:color="auto" w:sz="12" w:space="0"/>
            </w:tcBorders>
            <w:vAlign w:val="center"/>
          </w:tcPr>
          <w:p>
            <w:pPr>
              <w:pStyle w:val="2"/>
              <w:spacing w:line="320" w:lineRule="exact"/>
              <w:jc w:val="center"/>
              <w:rPr>
                <w:rFonts w:hAnsi="宋体" w:cs="Courier New"/>
                <w:sz w:val="22"/>
              </w:rPr>
            </w:pPr>
          </w:p>
        </w:tc>
        <w:tc>
          <w:tcPr>
            <w:tcW w:w="544" w:type="pct"/>
            <w:tcBorders>
              <w:top w:val="single" w:color="auto" w:sz="12" w:space="0"/>
            </w:tcBorders>
            <w:vAlign w:val="center"/>
          </w:tcPr>
          <w:p>
            <w:pPr>
              <w:pStyle w:val="2"/>
              <w:spacing w:line="320" w:lineRule="exact"/>
              <w:jc w:val="center"/>
              <w:rPr>
                <w:rFonts w:hAnsi="宋体" w:cs="Courier New"/>
                <w:sz w:val="22"/>
              </w:rPr>
            </w:pPr>
            <w:r>
              <w:rPr>
                <w:rFonts w:hint="eastAsia" w:hAnsi="宋体" w:cs="Courier New"/>
                <w:sz w:val="22"/>
              </w:rPr>
              <w:t>导  师</w:t>
            </w:r>
          </w:p>
        </w:tc>
        <w:tc>
          <w:tcPr>
            <w:tcW w:w="583" w:type="pct"/>
            <w:tcBorders>
              <w:top w:val="single" w:color="auto" w:sz="12" w:space="0"/>
            </w:tcBorders>
            <w:vAlign w:val="center"/>
          </w:tcPr>
          <w:p>
            <w:pPr>
              <w:pStyle w:val="2"/>
              <w:jc w:val="center"/>
              <w:rPr>
                <w:rFonts w:hAnsi="宋体" w:cs="Courier New"/>
                <w:sz w:val="22"/>
              </w:rPr>
            </w:pPr>
          </w:p>
        </w:tc>
        <w:tc>
          <w:tcPr>
            <w:tcW w:w="665" w:type="pct"/>
            <w:gridSpan w:val="2"/>
            <w:tcBorders>
              <w:top w:val="single" w:color="auto" w:sz="12" w:space="0"/>
            </w:tcBorders>
            <w:vAlign w:val="center"/>
          </w:tcPr>
          <w:p>
            <w:pPr>
              <w:pStyle w:val="2"/>
              <w:jc w:val="center"/>
              <w:rPr>
                <w:rFonts w:hAnsi="宋体" w:cs="Courier New"/>
                <w:sz w:val="22"/>
              </w:rPr>
            </w:pPr>
            <w:r>
              <w:rPr>
                <w:rFonts w:hint="eastAsia" w:hAnsi="宋体" w:cs="Courier New"/>
                <w:sz w:val="22"/>
              </w:rPr>
              <w:t>学科专业</w:t>
            </w:r>
          </w:p>
        </w:tc>
        <w:tc>
          <w:tcPr>
            <w:tcW w:w="1693" w:type="pct"/>
            <w:tcBorders>
              <w:top w:val="single" w:color="auto" w:sz="12" w:space="0"/>
            </w:tcBorders>
            <w:vAlign w:val="center"/>
          </w:tcPr>
          <w:p>
            <w:pPr>
              <w:pStyle w:val="2"/>
              <w:jc w:val="center"/>
              <w:rPr>
                <w:rFonts w:hAnsi="宋体" w:cs="Courier New"/>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29" w:type="pct"/>
            <w:vAlign w:val="center"/>
          </w:tcPr>
          <w:p>
            <w:pPr>
              <w:pStyle w:val="2"/>
              <w:jc w:val="center"/>
              <w:rPr>
                <w:rFonts w:hAnsi="宋体" w:cs="Courier New"/>
                <w:sz w:val="22"/>
              </w:rPr>
            </w:pPr>
            <w:r>
              <w:rPr>
                <w:rFonts w:hint="eastAsia" w:hAnsi="宋体" w:cs="Courier New"/>
                <w:sz w:val="22"/>
              </w:rPr>
              <w:t>研究方向</w:t>
            </w:r>
          </w:p>
        </w:tc>
        <w:tc>
          <w:tcPr>
            <w:tcW w:w="4271" w:type="pct"/>
            <w:gridSpan w:val="6"/>
            <w:vAlign w:val="center"/>
          </w:tcPr>
          <w:p>
            <w:pPr>
              <w:pStyle w:val="2"/>
              <w:jc w:val="center"/>
              <w:rPr>
                <w:rFonts w:hAnsi="宋体" w:cs="Courier New"/>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29" w:type="pct"/>
            <w:vAlign w:val="center"/>
          </w:tcPr>
          <w:p>
            <w:pPr>
              <w:pStyle w:val="2"/>
              <w:jc w:val="center"/>
              <w:rPr>
                <w:rFonts w:hAnsi="宋体" w:cs="Courier New"/>
                <w:sz w:val="22"/>
              </w:rPr>
            </w:pPr>
            <w:r>
              <w:rPr>
                <w:rFonts w:hint="eastAsia" w:hAnsi="宋体" w:cs="Courier New"/>
                <w:sz w:val="22"/>
              </w:rPr>
              <w:t>学位论文题目</w:t>
            </w:r>
          </w:p>
        </w:tc>
        <w:tc>
          <w:tcPr>
            <w:tcW w:w="4271" w:type="pct"/>
            <w:gridSpan w:val="6"/>
            <w:vAlign w:val="center"/>
          </w:tcPr>
          <w:p>
            <w:pPr>
              <w:pStyle w:val="2"/>
              <w:jc w:val="center"/>
              <w:rPr>
                <w:rFonts w:hAnsi="宋体" w:cs="Courier New"/>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29" w:type="pct"/>
            <w:vAlign w:val="center"/>
          </w:tcPr>
          <w:p>
            <w:pPr>
              <w:pStyle w:val="2"/>
              <w:jc w:val="center"/>
              <w:rPr>
                <w:rFonts w:hAnsi="宋体" w:cs="Courier New"/>
                <w:sz w:val="22"/>
              </w:rPr>
            </w:pPr>
            <w:r>
              <w:rPr>
                <w:rFonts w:hint="eastAsia" w:hAnsi="宋体" w:cs="Courier New"/>
                <w:sz w:val="22"/>
              </w:rPr>
              <w:t>学位论文来源</w:t>
            </w:r>
          </w:p>
        </w:tc>
        <w:tc>
          <w:tcPr>
            <w:tcW w:w="4271" w:type="pct"/>
            <w:gridSpan w:val="6"/>
            <w:vAlign w:val="center"/>
          </w:tcPr>
          <w:p>
            <w:pPr>
              <w:pStyle w:val="2"/>
              <w:jc w:val="center"/>
              <w:rPr>
                <w:rFonts w:hAnsi="宋体" w:cs="Courier New"/>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29" w:type="pct"/>
            <w:vAlign w:val="center"/>
          </w:tcPr>
          <w:p>
            <w:pPr>
              <w:pStyle w:val="2"/>
              <w:jc w:val="center"/>
              <w:rPr>
                <w:rFonts w:hAnsi="宋体" w:cs="Courier New"/>
                <w:sz w:val="22"/>
              </w:rPr>
            </w:pPr>
            <w:r>
              <w:rPr>
                <w:rFonts w:hint="eastAsia" w:hAnsi="宋体" w:cs="Courier New"/>
                <w:sz w:val="22"/>
              </w:rPr>
              <w:t>密级</w:t>
            </w:r>
          </w:p>
        </w:tc>
        <w:tc>
          <w:tcPr>
            <w:tcW w:w="1330" w:type="pct"/>
            <w:gridSpan w:val="2"/>
            <w:vAlign w:val="center"/>
          </w:tcPr>
          <w:p>
            <w:pPr>
              <w:pStyle w:val="2"/>
              <w:jc w:val="center"/>
              <w:rPr>
                <w:rFonts w:hAnsi="宋体" w:cs="Courier New"/>
                <w:sz w:val="22"/>
              </w:rPr>
            </w:pPr>
          </w:p>
        </w:tc>
        <w:tc>
          <w:tcPr>
            <w:tcW w:w="1187" w:type="pct"/>
            <w:gridSpan w:val="2"/>
            <w:vAlign w:val="center"/>
          </w:tcPr>
          <w:p>
            <w:pPr>
              <w:pStyle w:val="2"/>
              <w:jc w:val="center"/>
              <w:rPr>
                <w:rFonts w:hAnsi="宋体" w:cs="Courier New"/>
                <w:sz w:val="22"/>
              </w:rPr>
            </w:pPr>
            <w:r>
              <w:rPr>
                <w:rFonts w:hint="eastAsia" w:hAnsi="宋体" w:cs="Courier New"/>
                <w:sz w:val="22"/>
              </w:rPr>
              <w:t>保密期限</w:t>
            </w:r>
          </w:p>
        </w:tc>
        <w:tc>
          <w:tcPr>
            <w:tcW w:w="1754" w:type="pct"/>
            <w:gridSpan w:val="2"/>
            <w:vAlign w:val="center"/>
          </w:tcPr>
          <w:p>
            <w:pPr>
              <w:pStyle w:val="2"/>
              <w:jc w:val="center"/>
              <w:rPr>
                <w:rFonts w:hAnsi="宋体" w:cs="Courier New"/>
                <w:sz w:val="22"/>
              </w:rPr>
            </w:pPr>
            <w:r>
              <w:rPr>
                <w:rFonts w:hint="eastAsia" w:hAnsi="宋体" w:cs="Courier New"/>
                <w:sz w:val="22"/>
                <w:u w:val="single"/>
              </w:rPr>
              <w:t xml:space="preserve">     </w:t>
            </w:r>
            <w:r>
              <w:rPr>
                <w:rFonts w:hint="eastAsia" w:hAnsi="宋体" w:cs="Courier New"/>
                <w:sz w:val="22"/>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4" w:hRule="atLeast"/>
        </w:trPr>
        <w:tc>
          <w:tcPr>
            <w:tcW w:w="5000" w:type="pct"/>
            <w:gridSpan w:val="7"/>
            <w:vAlign w:val="center"/>
          </w:tcPr>
          <w:p>
            <w:pPr>
              <w:pStyle w:val="2"/>
              <w:jc w:val="left"/>
              <w:rPr>
                <w:rFonts w:hAnsi="宋体" w:cs="Courier New"/>
                <w:sz w:val="22"/>
              </w:rPr>
            </w:pPr>
            <w:r>
              <w:rPr>
                <w:rFonts w:hint="eastAsia" w:hAnsi="宋体" w:cs="Courier New"/>
                <w:sz w:val="22"/>
              </w:rPr>
              <w:t>申请保密理由：</w:t>
            </w:r>
          </w:p>
          <w:p>
            <w:pPr>
              <w:pStyle w:val="2"/>
              <w:jc w:val="left"/>
              <w:rPr>
                <w:rFonts w:hAnsi="宋体" w:cs="Courier New"/>
                <w:sz w:val="22"/>
              </w:rPr>
            </w:pPr>
          </w:p>
          <w:p>
            <w:pPr>
              <w:pStyle w:val="2"/>
              <w:jc w:val="left"/>
              <w:rPr>
                <w:rFonts w:hAnsi="宋体" w:cs="Courier New"/>
                <w:sz w:val="22"/>
              </w:rPr>
            </w:pPr>
          </w:p>
          <w:p>
            <w:pPr>
              <w:pStyle w:val="2"/>
              <w:jc w:val="left"/>
              <w:rPr>
                <w:rFonts w:hAnsi="宋体" w:cs="Courier New"/>
                <w:sz w:val="22"/>
              </w:rPr>
            </w:pPr>
          </w:p>
          <w:p>
            <w:pPr>
              <w:pStyle w:val="2"/>
              <w:jc w:val="left"/>
              <w:rPr>
                <w:rFonts w:hAnsi="宋体" w:cs="Courier New"/>
                <w:sz w:val="22"/>
              </w:rPr>
            </w:pPr>
          </w:p>
          <w:p>
            <w:pPr>
              <w:pStyle w:val="2"/>
              <w:jc w:val="left"/>
              <w:rPr>
                <w:rFonts w:hAnsi="宋体" w:cs="Courier New"/>
                <w:sz w:val="22"/>
              </w:rPr>
            </w:pPr>
          </w:p>
          <w:p>
            <w:pPr>
              <w:pStyle w:val="2"/>
              <w:ind w:firstLine="5170" w:firstLineChars="2350"/>
              <w:rPr>
                <w:rFonts w:hAnsi="宋体" w:cs="Courier New"/>
                <w:sz w:val="22"/>
              </w:rPr>
            </w:pPr>
            <w:r>
              <w:rPr>
                <w:rFonts w:hint="eastAsia" w:hAnsi="宋体" w:cs="Courier New"/>
                <w:sz w:val="22"/>
              </w:rPr>
              <w:t xml:space="preserve">申请人签字：                               </w:t>
            </w:r>
          </w:p>
          <w:p>
            <w:pPr>
              <w:pStyle w:val="2"/>
              <w:rPr>
                <w:rFonts w:hAnsi="宋体" w:cs="Courier New"/>
                <w:sz w:val="22"/>
              </w:rPr>
            </w:pPr>
            <w:r>
              <w:rPr>
                <w:rFonts w:hint="eastAsia" w:hAnsi="宋体" w:cs="Courier New"/>
                <w:sz w:val="22"/>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5000" w:type="pct"/>
            <w:gridSpan w:val="7"/>
            <w:vAlign w:val="center"/>
          </w:tcPr>
          <w:p>
            <w:pPr>
              <w:pStyle w:val="2"/>
              <w:jc w:val="left"/>
              <w:rPr>
                <w:rFonts w:hAnsi="宋体" w:cs="Courier New"/>
                <w:sz w:val="22"/>
              </w:rPr>
            </w:pPr>
            <w:r>
              <w:rPr>
                <w:rFonts w:hint="eastAsia" w:hAnsi="宋体" w:cs="Courier New"/>
                <w:sz w:val="22"/>
              </w:rPr>
              <w:t>导师意见：</w:t>
            </w:r>
          </w:p>
          <w:p>
            <w:pPr>
              <w:pStyle w:val="2"/>
              <w:jc w:val="left"/>
              <w:rPr>
                <w:rFonts w:hAnsi="宋体" w:cs="Courier New"/>
                <w:sz w:val="22"/>
              </w:rPr>
            </w:pPr>
          </w:p>
          <w:p>
            <w:pPr>
              <w:pStyle w:val="2"/>
              <w:jc w:val="left"/>
              <w:rPr>
                <w:rFonts w:hAnsi="宋体" w:cs="Courier New"/>
                <w:sz w:val="22"/>
              </w:rPr>
            </w:pPr>
          </w:p>
          <w:p>
            <w:pPr>
              <w:pStyle w:val="2"/>
              <w:jc w:val="left"/>
              <w:rPr>
                <w:rFonts w:hAnsi="宋体" w:cs="Courier New"/>
                <w:sz w:val="22"/>
              </w:rPr>
            </w:pPr>
          </w:p>
          <w:p>
            <w:pPr>
              <w:pStyle w:val="2"/>
              <w:ind w:firstLine="5170" w:firstLineChars="2350"/>
              <w:rPr>
                <w:rFonts w:hAnsi="宋体" w:cs="Courier New"/>
                <w:sz w:val="22"/>
              </w:rPr>
            </w:pPr>
            <w:r>
              <w:rPr>
                <w:rFonts w:hint="eastAsia" w:hAnsi="宋体" w:cs="Courier New"/>
                <w:sz w:val="22"/>
              </w:rPr>
              <w:t xml:space="preserve">导师签字：                               </w:t>
            </w:r>
          </w:p>
          <w:p>
            <w:pPr>
              <w:pStyle w:val="2"/>
              <w:jc w:val="left"/>
              <w:rPr>
                <w:rFonts w:hAnsi="宋体" w:cs="Courier New"/>
                <w:sz w:val="22"/>
              </w:rPr>
            </w:pPr>
            <w:r>
              <w:rPr>
                <w:rFonts w:hint="eastAsia" w:hAnsi="宋体" w:cs="Courier New"/>
                <w:sz w:val="22"/>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5000" w:type="pct"/>
            <w:gridSpan w:val="7"/>
            <w:vAlign w:val="center"/>
          </w:tcPr>
          <w:p>
            <w:pPr>
              <w:pStyle w:val="2"/>
              <w:jc w:val="left"/>
              <w:rPr>
                <w:rFonts w:hAnsi="宋体" w:cs="Courier New"/>
                <w:sz w:val="22"/>
              </w:rPr>
            </w:pPr>
            <w:r>
              <w:rPr>
                <w:rFonts w:hint="eastAsia" w:hAnsi="宋体" w:cs="Courier New"/>
                <w:sz w:val="22"/>
              </w:rPr>
              <w:t>学院意见：</w:t>
            </w:r>
          </w:p>
          <w:p>
            <w:pPr>
              <w:pStyle w:val="2"/>
              <w:jc w:val="left"/>
              <w:rPr>
                <w:rFonts w:hAnsi="宋体" w:cs="Courier New"/>
                <w:sz w:val="22"/>
              </w:rPr>
            </w:pPr>
          </w:p>
          <w:p>
            <w:pPr>
              <w:pStyle w:val="2"/>
              <w:jc w:val="left"/>
              <w:rPr>
                <w:rFonts w:hAnsi="宋体" w:cs="Courier New"/>
                <w:sz w:val="22"/>
              </w:rPr>
            </w:pPr>
          </w:p>
          <w:p>
            <w:pPr>
              <w:pStyle w:val="2"/>
              <w:jc w:val="left"/>
              <w:rPr>
                <w:rFonts w:hAnsi="宋体" w:cs="Courier New"/>
                <w:sz w:val="22"/>
              </w:rPr>
            </w:pPr>
          </w:p>
          <w:p>
            <w:pPr>
              <w:pStyle w:val="2"/>
              <w:ind w:firstLine="5170" w:firstLineChars="2350"/>
              <w:rPr>
                <w:rFonts w:hAnsi="宋体" w:cs="Courier New"/>
                <w:sz w:val="22"/>
              </w:rPr>
            </w:pPr>
            <w:r>
              <w:rPr>
                <w:rFonts w:hint="eastAsia" w:hAnsi="宋体" w:cs="Courier New"/>
                <w:sz w:val="22"/>
              </w:rPr>
              <w:t xml:space="preserve">负责人签字：                               </w:t>
            </w:r>
          </w:p>
          <w:p>
            <w:pPr>
              <w:pStyle w:val="2"/>
              <w:jc w:val="left"/>
              <w:rPr>
                <w:rFonts w:hAnsi="宋体" w:cs="Courier New"/>
                <w:sz w:val="22"/>
              </w:rPr>
            </w:pPr>
            <w:r>
              <w:rPr>
                <w:rFonts w:hint="eastAsia" w:hAnsi="宋体" w:cs="Courier New"/>
                <w:sz w:val="22"/>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5000" w:type="pct"/>
            <w:gridSpan w:val="7"/>
            <w:vAlign w:val="center"/>
          </w:tcPr>
          <w:p>
            <w:pPr>
              <w:pStyle w:val="2"/>
              <w:jc w:val="left"/>
              <w:rPr>
                <w:rFonts w:hAnsi="宋体" w:cs="Courier New"/>
                <w:sz w:val="22"/>
              </w:rPr>
            </w:pPr>
            <w:r>
              <w:rPr>
                <w:rFonts w:hint="eastAsia" w:hAnsi="宋体" w:cs="Courier New"/>
                <w:sz w:val="22"/>
              </w:rPr>
              <w:t>学位办意见：</w:t>
            </w:r>
          </w:p>
          <w:p>
            <w:pPr>
              <w:pStyle w:val="2"/>
              <w:jc w:val="left"/>
              <w:rPr>
                <w:rFonts w:hAnsi="宋体" w:cs="Courier New"/>
                <w:sz w:val="22"/>
              </w:rPr>
            </w:pPr>
          </w:p>
          <w:p>
            <w:pPr>
              <w:pStyle w:val="2"/>
              <w:jc w:val="left"/>
              <w:rPr>
                <w:rFonts w:hAnsi="宋体" w:cs="Courier New"/>
                <w:sz w:val="22"/>
              </w:rPr>
            </w:pPr>
          </w:p>
          <w:p>
            <w:pPr>
              <w:pStyle w:val="2"/>
              <w:jc w:val="left"/>
              <w:rPr>
                <w:rFonts w:hAnsi="宋体" w:cs="Courier New"/>
                <w:sz w:val="22"/>
              </w:rPr>
            </w:pPr>
          </w:p>
          <w:p>
            <w:pPr>
              <w:pStyle w:val="2"/>
              <w:ind w:firstLine="5170" w:firstLineChars="2350"/>
              <w:rPr>
                <w:rFonts w:hAnsi="宋体" w:cs="Courier New"/>
                <w:sz w:val="22"/>
              </w:rPr>
            </w:pPr>
            <w:r>
              <w:rPr>
                <w:rFonts w:hint="eastAsia" w:hAnsi="宋体" w:cs="Courier New"/>
                <w:sz w:val="22"/>
              </w:rPr>
              <w:t xml:space="preserve">学位办主任签字：                               </w:t>
            </w:r>
          </w:p>
          <w:p>
            <w:pPr>
              <w:pStyle w:val="2"/>
              <w:jc w:val="left"/>
              <w:rPr>
                <w:rFonts w:hAnsi="宋体" w:cs="Courier New"/>
                <w:sz w:val="22"/>
              </w:rPr>
            </w:pPr>
            <w:r>
              <w:rPr>
                <w:rFonts w:hint="eastAsia" w:hAnsi="宋体" w:cs="Courier New"/>
                <w:sz w:val="22"/>
              </w:rPr>
              <w:t xml:space="preserve">                                                      年     月     日</w:t>
            </w:r>
          </w:p>
        </w:tc>
      </w:tr>
    </w:tbl>
    <w:p>
      <w:pPr>
        <w:widowControl/>
        <w:spacing w:line="360" w:lineRule="auto"/>
        <w:jc w:val="center"/>
        <w:rPr>
          <w:rFonts w:ascii="黑体" w:hAnsi="宋体" w:eastAsia="黑体" w:cs="宋体"/>
          <w:b/>
          <w:color w:val="000000" w:themeColor="text1"/>
          <w:kern w:val="0"/>
          <w:sz w:val="28"/>
          <w:szCs w:val="28"/>
        </w:rPr>
      </w:pPr>
      <w:r>
        <w:rPr>
          <w:rFonts w:hint="eastAsia" w:ascii="黑体" w:hAnsi="宋体" w:eastAsia="黑体" w:cs="宋体"/>
          <w:b/>
          <w:color w:val="000000" w:themeColor="text1"/>
          <w:kern w:val="0"/>
          <w:sz w:val="28"/>
          <w:szCs w:val="28"/>
        </w:rPr>
        <w:t>填报说明</w:t>
      </w:r>
    </w:p>
    <w:p>
      <w:pPr>
        <w:widowControl/>
        <w:spacing w:line="360" w:lineRule="auto"/>
        <w:rPr>
          <w:rFonts w:ascii="宋体" w:hAnsi="宋体" w:eastAsia="宋体" w:cs="宋体"/>
          <w:color w:val="000000" w:themeColor="text1"/>
          <w:kern w:val="0"/>
          <w:sz w:val="24"/>
          <w:szCs w:val="24"/>
        </w:rPr>
      </w:pPr>
      <w:r>
        <w:rPr>
          <w:rFonts w:hint="eastAsia" w:ascii="宋体" w:hAnsi="宋体" w:eastAsia="宋体" w:cs="宋体"/>
          <w:b/>
          <w:color w:val="000000" w:themeColor="text1"/>
          <w:kern w:val="0"/>
          <w:sz w:val="24"/>
          <w:szCs w:val="24"/>
        </w:rPr>
        <w:t>一、学位论文密级分类</w:t>
      </w:r>
    </w:p>
    <w:p>
      <w:pPr>
        <w:widowControl/>
        <w:spacing w:line="360" w:lineRule="auto"/>
        <w:rPr>
          <w:rFonts w:ascii="宋体" w:hAnsi="宋体" w:eastAsia="宋体" w:cs="宋体"/>
          <w:b/>
          <w:color w:val="000000" w:themeColor="text1"/>
          <w:kern w:val="0"/>
          <w:sz w:val="24"/>
          <w:szCs w:val="24"/>
        </w:rPr>
      </w:pPr>
      <w:r>
        <w:rPr>
          <w:rFonts w:hint="eastAsia" w:ascii="宋体" w:hAnsi="宋体" w:eastAsia="宋体" w:cs="宋体"/>
          <w:b/>
          <w:color w:val="000000" w:themeColor="text1"/>
          <w:kern w:val="0"/>
          <w:sz w:val="24"/>
          <w:szCs w:val="24"/>
        </w:rPr>
        <w:t>1、</w:t>
      </w:r>
      <w:r>
        <w:rPr>
          <w:rFonts w:hint="eastAsia" w:ascii="宋体" w:hAnsi="宋体" w:eastAsia="宋体" w:cs="宋体"/>
          <w:color w:val="000000" w:themeColor="text1"/>
          <w:kern w:val="0"/>
          <w:sz w:val="24"/>
          <w:szCs w:val="24"/>
        </w:rPr>
        <w:t>“</w:t>
      </w:r>
      <w:r>
        <w:rPr>
          <w:rFonts w:hint="eastAsia" w:ascii="宋体" w:hAnsi="宋体" w:eastAsia="宋体" w:cs="宋体"/>
          <w:b/>
          <w:color w:val="000000" w:themeColor="text1"/>
          <w:kern w:val="0"/>
          <w:sz w:val="24"/>
          <w:szCs w:val="24"/>
        </w:rPr>
        <w:t>内部保密”学位论文</w:t>
      </w:r>
    </w:p>
    <w:p>
      <w:pPr>
        <w:widowControl/>
        <w:spacing w:line="360" w:lineRule="auto"/>
        <w:ind w:firstLine="470" w:firstLineChars="196"/>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是指未涉及国家秘密，但涉及专利申请、成果推广、技术转让以及技术或商业秘密等，在一定时间内限制其对外交流和使用范围的学位论文；或论文背景为企业资助的重大项目,且撰写过程确实无法回避保密数据，按资助企业要求需要保密的学位论文。</w:t>
      </w:r>
    </w:p>
    <w:p>
      <w:pPr>
        <w:widowControl/>
        <w:spacing w:line="360" w:lineRule="auto"/>
        <w:rPr>
          <w:rFonts w:ascii="宋体" w:hAnsi="宋体" w:eastAsia="宋体" w:cs="宋体"/>
          <w:b/>
          <w:color w:val="000000" w:themeColor="text1"/>
          <w:kern w:val="0"/>
          <w:sz w:val="24"/>
          <w:szCs w:val="24"/>
        </w:rPr>
      </w:pPr>
      <w:r>
        <w:rPr>
          <w:rFonts w:hint="eastAsia" w:ascii="宋体" w:hAnsi="宋体" w:eastAsia="宋体" w:cs="宋体"/>
          <w:b/>
          <w:color w:val="000000" w:themeColor="text1"/>
          <w:kern w:val="0"/>
          <w:sz w:val="24"/>
          <w:szCs w:val="24"/>
        </w:rPr>
        <w:t>2、“涉密”学位论文</w:t>
      </w:r>
    </w:p>
    <w:p>
      <w:pPr>
        <w:widowControl/>
        <w:spacing w:line="360" w:lineRule="auto"/>
        <w:ind w:firstLine="470" w:firstLineChars="196"/>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是指由国家立项资助，研究背景源于已确定密级的科研项目或课题，研究内容涉及国家秘密，且因客观原因无法进行脱密处理的学位论文。</w:t>
      </w:r>
    </w:p>
    <w:p>
      <w:pPr>
        <w:widowControl/>
        <w:spacing w:line="360" w:lineRule="auto"/>
        <w:rPr>
          <w:rFonts w:ascii="宋体" w:hAnsi="宋体" w:eastAsia="宋体" w:cs="宋体"/>
          <w:color w:val="000000" w:themeColor="text1"/>
          <w:kern w:val="0"/>
          <w:sz w:val="24"/>
          <w:szCs w:val="24"/>
        </w:rPr>
      </w:pPr>
      <w:r>
        <w:rPr>
          <w:rFonts w:hint="eastAsia" w:ascii="宋体" w:hAnsi="宋体" w:eastAsia="宋体" w:cs="宋体"/>
          <w:b/>
          <w:color w:val="000000" w:themeColor="text1"/>
          <w:kern w:val="0"/>
          <w:sz w:val="24"/>
          <w:szCs w:val="24"/>
        </w:rPr>
        <w:t>二、学位论文保密年限</w:t>
      </w:r>
    </w:p>
    <w:p>
      <w:pPr>
        <w:widowControl/>
        <w:spacing w:line="360" w:lineRule="auto"/>
        <w:rPr>
          <w:rFonts w:ascii="宋体" w:hAnsi="宋体" w:eastAsia="宋体" w:cs="宋体"/>
          <w:b/>
          <w:color w:val="000000" w:themeColor="text1"/>
          <w:kern w:val="0"/>
          <w:sz w:val="24"/>
          <w:szCs w:val="24"/>
        </w:rPr>
      </w:pPr>
      <w:r>
        <w:rPr>
          <w:rFonts w:hint="eastAsia" w:ascii="宋体" w:hAnsi="宋体" w:eastAsia="宋体" w:cs="宋体"/>
          <w:b/>
          <w:color w:val="000000" w:themeColor="text1"/>
          <w:kern w:val="0"/>
          <w:sz w:val="24"/>
          <w:szCs w:val="24"/>
        </w:rPr>
        <w:t>1、“内部保密”学位论文</w:t>
      </w:r>
    </w:p>
    <w:p>
      <w:pPr>
        <w:widowControl/>
        <w:spacing w:line="360" w:lineRule="auto"/>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保密期限最长为2年，即自批准之日起2年内，不作公开使用或上网公布。特殊情况可以适当延长保密期限，但需导师或学位申请人提交书面申请说明，并提供相应的证明材料。</w:t>
      </w:r>
    </w:p>
    <w:p>
      <w:pPr>
        <w:widowControl/>
        <w:spacing w:line="360" w:lineRule="auto"/>
        <w:rPr>
          <w:rFonts w:ascii="宋体" w:hAnsi="宋体" w:eastAsia="宋体" w:cs="宋体"/>
          <w:b/>
          <w:color w:val="000000" w:themeColor="text1"/>
          <w:kern w:val="0"/>
          <w:sz w:val="24"/>
          <w:szCs w:val="24"/>
        </w:rPr>
      </w:pPr>
      <w:r>
        <w:rPr>
          <w:rFonts w:hint="eastAsia" w:ascii="宋体" w:hAnsi="宋体" w:eastAsia="宋体" w:cs="宋体"/>
          <w:b/>
          <w:color w:val="000000" w:themeColor="text1"/>
          <w:kern w:val="0"/>
          <w:sz w:val="24"/>
          <w:szCs w:val="24"/>
        </w:rPr>
        <w:t>2、 “涉密”学位论文</w:t>
      </w:r>
    </w:p>
    <w:p>
      <w:pPr>
        <w:widowControl/>
        <w:spacing w:line="360" w:lineRule="auto"/>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申请办理“涉密”学位论文（密级为机密、秘密）的保密申请需同时提交论文来源课题合同首页及批准页复印件等相关材料，无相关证明材料的，各二级学院不得受理其“涉密”申请。“涉密”学位论文保密期限根据来源课题合同确定。</w:t>
      </w:r>
    </w:p>
    <w:p>
      <w:pPr>
        <w:widowControl/>
        <w:spacing w:line="360" w:lineRule="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三、</w:t>
      </w:r>
      <w:r>
        <w:rPr>
          <w:rFonts w:hint="eastAsia" w:ascii="宋体" w:hAnsi="宋体" w:eastAsia="宋体" w:cs="宋体"/>
          <w:b/>
          <w:color w:val="000000" w:themeColor="text1"/>
          <w:kern w:val="0"/>
          <w:sz w:val="24"/>
          <w:szCs w:val="24"/>
        </w:rPr>
        <w:t>装订格式</w:t>
      </w:r>
    </w:p>
    <w:p>
      <w:pPr>
        <w:widowControl/>
        <w:spacing w:line="360" w:lineRule="auto"/>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1、在封面右上角标明“内部★2年”（黑体三号字）。电子版学位论文需在封面右上角进行标识。</w:t>
      </w:r>
    </w:p>
    <w:p>
      <w:pPr>
        <w:widowControl/>
        <w:spacing w:line="360" w:lineRule="auto"/>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2、通过“涉密”审批的学位论文必须在封面右上角标明密级、国家秘密标识和保密期限，如“秘密★5年”、“机密★10年”（黑体三号字）等。</w:t>
      </w:r>
    </w:p>
    <w:p>
      <w:pPr>
        <w:widowControl/>
        <w:spacing w:line="360" w:lineRule="auto"/>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3、请将通过审批的《湖北医药学院研究生学位论文保密审批表》装订在“学位论文版权使用授权书及声明”页后。对因未装订审批表而造成论文公开的，论文作者应承担相应责任。</w:t>
      </w:r>
    </w:p>
    <w:p>
      <w:pPr>
        <w:widowControl/>
        <w:spacing w:line="360" w:lineRule="auto"/>
        <w:rPr>
          <w:rFonts w:ascii="宋体" w:hAnsi="宋体" w:eastAsia="宋体" w:cs="宋体"/>
          <w:color w:val="000000" w:themeColor="text1"/>
          <w:kern w:val="0"/>
          <w:sz w:val="24"/>
          <w:szCs w:val="24"/>
        </w:rPr>
      </w:pPr>
      <w:r>
        <w:rPr>
          <w:rFonts w:hint="eastAsia" w:ascii="宋体" w:hAnsi="宋体" w:eastAsia="宋体" w:cs="宋体"/>
          <w:b/>
          <w:color w:val="000000" w:themeColor="text1"/>
          <w:kern w:val="0"/>
          <w:sz w:val="24"/>
          <w:szCs w:val="24"/>
        </w:rPr>
        <w:t>四、“涉密”和“内部”学位论文不得参与各级各类优秀学位论文评选。</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请勿改变表格格式，正反打印</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53A"/>
    <w:rsid w:val="000F3975"/>
    <w:rsid w:val="0011330A"/>
    <w:rsid w:val="001B053A"/>
    <w:rsid w:val="00254226"/>
    <w:rsid w:val="004F7647"/>
    <w:rsid w:val="007066D1"/>
    <w:rsid w:val="0071502D"/>
    <w:rsid w:val="00775D7A"/>
    <w:rsid w:val="00971FD9"/>
    <w:rsid w:val="00B02441"/>
    <w:rsid w:val="00CF7226"/>
    <w:rsid w:val="00D57659"/>
    <w:rsid w:val="00F71249"/>
    <w:rsid w:val="53FB0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uiPriority w:val="0"/>
    <w:rPr>
      <w:rFonts w:ascii="宋体" w:hAnsi="Courier New" w:eastAsia="宋体"/>
    </w:rPr>
  </w:style>
  <w:style w:type="paragraph" w:styleId="3">
    <w:name w:val="Balloon Text"/>
    <w:basedOn w:val="1"/>
    <w:link w:val="12"/>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纯文本 Char"/>
    <w:link w:val="2"/>
    <w:qFormat/>
    <w:locked/>
    <w:uiPriority w:val="0"/>
    <w:rPr>
      <w:rFonts w:ascii="宋体" w:hAnsi="Courier New" w:eastAsia="宋体"/>
    </w:rPr>
  </w:style>
  <w:style w:type="character" w:customStyle="1" w:styleId="11">
    <w:name w:val="纯文本 Char1"/>
    <w:basedOn w:val="7"/>
    <w:link w:val="2"/>
    <w:semiHidden/>
    <w:uiPriority w:val="99"/>
    <w:rPr>
      <w:rFonts w:ascii="宋体" w:hAnsi="Courier New" w:eastAsia="宋体" w:cs="Courier New"/>
      <w:szCs w:val="21"/>
    </w:rPr>
  </w:style>
  <w:style w:type="character" w:customStyle="1" w:styleId="12">
    <w:name w:val="批注框文本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185</Words>
  <Characters>1055</Characters>
  <Lines>8</Lines>
  <Paragraphs>2</Paragraphs>
  <TotalTime>44</TotalTime>
  <ScaleCrop>false</ScaleCrop>
  <LinksUpToDate>false</LinksUpToDate>
  <CharactersWithSpaces>1238</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2017-06-19T00:24:00Z</dcterms:created>
  <dc:creator>Sky123.Org</dc:creator>
  <cp:lastModifiedBy>聪明筹码</cp:lastModifiedBy>
  <dcterms:modified xsi:type="dcterms:W3CDTF">2019-11-30T05:00:35Z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