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C2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Cs/>
          <w:color w:val="000000"/>
          <w:w w:val="98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w w:val="98"/>
          <w:sz w:val="44"/>
          <w:szCs w:val="44"/>
        </w:rPr>
        <w:t>关于申报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w w:val="98"/>
          <w:sz w:val="44"/>
          <w:szCs w:val="44"/>
          <w:lang w:val="en-US"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w w:val="98"/>
          <w:sz w:val="44"/>
          <w:szCs w:val="44"/>
        </w:rPr>
        <w:t>年研究生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w w:val="98"/>
          <w:sz w:val="44"/>
          <w:szCs w:val="44"/>
          <w:lang w:val="en-US" w:eastAsia="zh-CN"/>
        </w:rPr>
        <w:t>科技创新项目的通知</w:t>
      </w:r>
    </w:p>
    <w:p w14:paraId="05362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2D3D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提高研究生科技创新能力是建设创新型国家的需要，也是我校建设“双一流”大学的需要。根据《湖北医药学院“十四五”研究生教育创新工程实施方案》（湖医药办字﹝2021﹞12号），为鼓励在校研究生开展高水平的科学研究，培育原创性、高显示度的研究成果，提高研究生培养质量，学校设立“研究生科技创新支持计划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年研究生研究生科技创新项目申报事宜通知如下。</w:t>
      </w:r>
    </w:p>
    <w:p w14:paraId="08C1C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一、培育目标</w:t>
      </w:r>
    </w:p>
    <w:p w14:paraId="45D49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通过资助前瞻性、创新性、发展潜力强的科学构想，培育原创性、高显示度的研究成果，成果形式可为下述三种之一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155756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以第一作者（导师为通讯作者）身份发表高水平论文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3A1A3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2.在国内外大型学术会议上（省级以上）报告的学术成果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F7DBF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3.应用科研成果成功转让或推广/新药/发明专利。</w:t>
      </w:r>
    </w:p>
    <w:p w14:paraId="566C1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二、申请条件</w:t>
      </w:r>
    </w:p>
    <w:p w14:paraId="59B99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1.湖北医药学院一、二年级全日制硕士研究生。</w:t>
      </w:r>
    </w:p>
    <w:p w14:paraId="2EE03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2.申请者提出的选题原则上与本人学位论文选题一致，且需经导师组同意(导师已立项的课题不能用于再次申报)。</w:t>
      </w:r>
    </w:p>
    <w:p w14:paraId="7DA85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3.有一定的前期研究基础，项目预实验进展顺利。</w:t>
      </w:r>
    </w:p>
    <w:p w14:paraId="61794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4.从事研究时间能够得到保证，原则上要求在1年以上，才能申请结题验收。</w:t>
      </w:r>
    </w:p>
    <w:p w14:paraId="4D52B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5.历年已获批研究生科技创新项目的研究生不可再次申报。</w:t>
      </w:r>
    </w:p>
    <w:p w14:paraId="010A1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三、资助额度与结题标准</w:t>
      </w:r>
    </w:p>
    <w:p w14:paraId="6ADD96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从各培养单位推荐的项目中遴选出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个左右的优秀项目，从学科建设资金划拨专项经费予以支持，根据项目最终评审结果资助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。因科技成果评价标准处于调整阶段，结题标准届时依据学校科技处文件补充通知。</w:t>
      </w:r>
    </w:p>
    <w:p w14:paraId="0057A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四、申请与评审</w:t>
      </w:r>
    </w:p>
    <w:p w14:paraId="536DE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日-2025年2月26日</w:t>
      </w:r>
    </w:p>
    <w:p w14:paraId="00151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研究生院发布项目申报通知，研究生撰写《湖北医药学院研究生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科技创新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项目申请书》，A4纸双面打印，经导师签字后交到所属培养单位（专业所属学院）科教管理部门。研究生不得随意修改项目申请书表格样式。其中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附件一“详细版”申请书打印一式1份；“评审版”申请书打印一式5份，“评审版”申请书不允许出现任何个人有关信息。</w:t>
      </w:r>
    </w:p>
    <w:p w14:paraId="61C23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2.2025年2月26日-3月6日</w:t>
      </w:r>
    </w:p>
    <w:p w14:paraId="07201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各培养单位汇总、初审本单位研究生的申报材料。初审后推荐优秀项目进入学校评审环节。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推荐项目数按本单位一、二年级全日制学硕人数20%、专硕人数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计算。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具体指标分配见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附件二：2025年各培养单位研究生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科技创新项目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计划数。</w:t>
      </w:r>
    </w:p>
    <w:p w14:paraId="170E6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3月6日前各单位科教管理部门填写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附件三：《湖北医药学院2024年研究生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科技创新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项目推荐汇总表》，打印并盖章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同时将附件三中所推荐的项目申请书（共6份：1份详细版，5份评审版），报送研究生院1604办公室。</w:t>
      </w:r>
    </w:p>
    <w:p w14:paraId="21B99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3.2025年3月7日-3月17日</w:t>
      </w:r>
    </w:p>
    <w:p w14:paraId="78495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坚持“依靠专家、科学评议、支持创新、公正合理”的原则，研究生院聘请相关专家进行评审，遴选确定校级项目立项结果，结果公示一周。</w:t>
      </w:r>
    </w:p>
    <w:p w14:paraId="5A8DC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4.2025年3月18日-3月31日</w:t>
      </w:r>
    </w:p>
    <w:p w14:paraId="56C15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立项公示。</w:t>
      </w:r>
    </w:p>
    <w:p w14:paraId="6696D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五、项目管理</w:t>
      </w:r>
    </w:p>
    <w:p w14:paraId="193F1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1.项目成果需统一标注“湖北医药学院研究生科技创新项目（项目编号）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Innovative Research Program for Graduates of Hubei University of Medicine（No.YCxxxxxxx）”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，成果须以“湖北医药学院”为第一署名单位。</w:t>
      </w:r>
    </w:p>
    <w:p w14:paraId="7A7FC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2.获批立项的研究生，在导师的指导和管理下，按计划任务书开展研究工作。各培养单位负责督促项目进程，研究生院负责对项目绩效进行考核。</w:t>
      </w:r>
    </w:p>
    <w:p w14:paraId="09FB9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3.项目周期1-2年（经费按年度划拨）。研究计划实施中，若涉及减少研究内容、更改实施计划，提前结题或延长结题期限，项目负责人应向所属培养单位、研究生院提交书面报告。</w:t>
      </w:r>
    </w:p>
    <w:p w14:paraId="7E4F1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如项目负责人欲中断项目研究，应提前向所属培养单位、研究生院提出申请，经批准中止研究的，须办理项目中止手续。项目中止后，项目负责人需退还剩余资助经费。未能及时开展研究，或擅自中止研究的，需退还全部资助经费。</w:t>
      </w:r>
    </w:p>
    <w:p w14:paraId="2E5E4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5.项目完成后，项目负责人应如期提交结题报告，并附上相关研究成果，由研究生院组织专家进行验收。对项目完成质量好的课题组成员下一轮给予优先支持。</w:t>
      </w:r>
    </w:p>
    <w:p w14:paraId="1AF62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六、经费使用</w:t>
      </w:r>
    </w:p>
    <w:p w14:paraId="7A650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1.研究生科技创新项目实行项目负责人制，项目获批后，研究生即为项目负责人，研究生导师为项目监管人。资助经费按项目划拨至研究生导师，由导师和研究生院审签使用。</w:t>
      </w:r>
    </w:p>
    <w:p w14:paraId="65C95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2.研究生科技创新项目按《湖北医药学院研究生科技创新项目管理办法》管理，经费按《湖北医药学院学科建设经费管理暂行办法》（湖医药办字﹝2020﹞14号）使用。</w:t>
      </w:r>
    </w:p>
    <w:p w14:paraId="6060C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七、联系方式</w:t>
      </w:r>
    </w:p>
    <w:p w14:paraId="13BC1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  贞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联系电话：0719-8878351</w:t>
      </w:r>
    </w:p>
    <w:p w14:paraId="1D02F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地址：湖北省十堰市人民南路30号湖北医药学院科教楼1604室</w:t>
      </w:r>
    </w:p>
    <w:p w14:paraId="37E67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附件一：详细版-《湖北医药学院研究生科技创新项目申请书》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（一式1份）</w:t>
      </w:r>
    </w:p>
    <w:p w14:paraId="62C0A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附件一：评审版-《湖北医药学院研究生科技创新项目申请书》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（一式5份）</w:t>
      </w:r>
    </w:p>
    <w:p w14:paraId="67778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附件二：2024年各培养单位研究生科技创新项目推荐计划数</w:t>
      </w:r>
    </w:p>
    <w:p w14:paraId="7C690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附件三：湖北医药学院2024年研究生科技创新项目推荐汇总表</w:t>
      </w:r>
    </w:p>
    <w:p w14:paraId="3E6D5379">
      <w:pPr>
        <w:rPr>
          <w:rFonts w:hint="eastAsia"/>
        </w:rPr>
      </w:pPr>
    </w:p>
    <w:p w14:paraId="3402BE3B">
      <w:pPr>
        <w:rPr>
          <w:rFonts w:hint="eastAsia"/>
        </w:rPr>
      </w:pPr>
    </w:p>
    <w:p w14:paraId="15B0BCC0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</w:rPr>
        <w:t xml:space="preserve">                         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湖北医药学院研究生院</w:t>
      </w:r>
    </w:p>
    <w:p w14:paraId="53261F0C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2024年11月29日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3C32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B36B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EB36B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56482"/>
    <w:rsid w:val="23A96A13"/>
    <w:rsid w:val="26234121"/>
    <w:rsid w:val="2A125CC5"/>
    <w:rsid w:val="34B52923"/>
    <w:rsid w:val="35AE7CF2"/>
    <w:rsid w:val="47A603E3"/>
    <w:rsid w:val="4DF56482"/>
    <w:rsid w:val="4E9D1289"/>
    <w:rsid w:val="5ABC00FA"/>
    <w:rsid w:val="66796C3E"/>
    <w:rsid w:val="68297CB1"/>
    <w:rsid w:val="784F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1811</Words>
  <Characters>1984</Characters>
  <Lines>0</Lines>
  <Paragraphs>0</Paragraphs>
  <TotalTime>22</TotalTime>
  <ScaleCrop>false</ScaleCrop>
  <LinksUpToDate>false</LinksUpToDate>
  <CharactersWithSpaces>2079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2024-11-13T00:27:00Z</dcterms:created>
  <dc:creator>快要喝饱的预备佛陀</dc:creator>
  <cp:lastModifiedBy>快要喝饱的预备佛陀</cp:lastModifiedBy>
  <cp:lastPrinted>2024-11-25T07:27:00Z</cp:lastPrinted>
  <dcterms:modified xsi:type="dcterms:W3CDTF">2024-11-29T00:38:37Z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C706C33B00A7445EAFE68788D404C098_11</vt:lpwstr>
  </property>
</Properties>
</file>